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37E1" w14:textId="77777777" w:rsidR="006A60B0" w:rsidRPr="001877FE" w:rsidRDefault="004A5CF7" w:rsidP="004A5CF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1877FE">
        <w:rPr>
          <w:rFonts w:ascii="Arial Black" w:hAnsi="Arial Black"/>
          <w:sz w:val="28"/>
          <w:szCs w:val="28"/>
        </w:rPr>
        <w:t>ΚΡΑΥΓΗ ΑΓΩΝΙΑΣ</w:t>
      </w:r>
      <w:r w:rsidR="007F6172">
        <w:rPr>
          <w:rFonts w:ascii="Arial Black" w:hAnsi="Arial Black"/>
          <w:sz w:val="28"/>
          <w:szCs w:val="28"/>
        </w:rPr>
        <w:t xml:space="preserve"> . . . ΣΥΝΕΧΕΙΑ</w:t>
      </w:r>
      <w:r w:rsidRPr="001877FE">
        <w:rPr>
          <w:rFonts w:ascii="Arial Black" w:hAnsi="Arial Black"/>
          <w:sz w:val="28"/>
          <w:szCs w:val="28"/>
        </w:rPr>
        <w:t xml:space="preserve"> </w:t>
      </w:r>
    </w:p>
    <w:p w14:paraId="65828395" w14:textId="77777777" w:rsidR="004A5CF7" w:rsidRPr="001877FE" w:rsidRDefault="004A5CF7" w:rsidP="004A5CF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1877FE">
        <w:rPr>
          <w:rFonts w:ascii="Arial Black" w:hAnsi="Arial Black"/>
          <w:sz w:val="28"/>
          <w:szCs w:val="28"/>
        </w:rPr>
        <w:t>ΑΠΟ ΤΟΥΣ ΕΜΠΟΡΙΚΟΥΣ ΣΥΛΛΟΓΟΥΣ ΤΩΝ ΚΥΚΛΑΔΩΝ</w:t>
      </w:r>
    </w:p>
    <w:p w14:paraId="5AFEEAF5" w14:textId="77777777" w:rsidR="004A5CF7" w:rsidRDefault="004A5CF7" w:rsidP="004A5CF7">
      <w:pPr>
        <w:spacing w:after="0" w:line="240" w:lineRule="auto"/>
        <w:rPr>
          <w:rFonts w:ascii="Arial Black" w:hAnsi="Arial Black"/>
          <w:sz w:val="32"/>
          <w:szCs w:val="32"/>
        </w:rPr>
      </w:pPr>
    </w:p>
    <w:p w14:paraId="00888E34" w14:textId="77777777" w:rsidR="00A24301" w:rsidRDefault="004A5CF7" w:rsidP="00A24301">
      <w:pPr>
        <w:jc w:val="center"/>
        <w:rPr>
          <w:rFonts w:ascii="Arial Black" w:hAnsi="Arial Black"/>
          <w:sz w:val="28"/>
          <w:szCs w:val="28"/>
          <w:u w:val="double"/>
        </w:rPr>
      </w:pPr>
      <w:r w:rsidRPr="004A5CF7">
        <w:rPr>
          <w:rFonts w:ascii="Arial Black" w:hAnsi="Arial Black"/>
          <w:b/>
          <w:sz w:val="28"/>
          <w:szCs w:val="28"/>
          <w:u w:val="double"/>
        </w:rPr>
        <w:t xml:space="preserve">ΑΝΟΙΧΤΗ </w:t>
      </w:r>
      <w:r w:rsidRPr="00F76F97">
        <w:rPr>
          <w:rFonts w:ascii="Arial Black" w:hAnsi="Arial Black"/>
          <w:sz w:val="28"/>
          <w:szCs w:val="28"/>
          <w:u w:val="double"/>
        </w:rPr>
        <w:t>ΕΠΙΣΤΟΛΗ</w:t>
      </w:r>
    </w:p>
    <w:p w14:paraId="11C40229" w14:textId="77777777" w:rsidR="00A24301" w:rsidRDefault="00A24301" w:rsidP="00BE713D">
      <w:pPr>
        <w:spacing w:after="0"/>
        <w:rPr>
          <w:rFonts w:ascii="Arial" w:hAnsi="Arial" w:cs="Arial"/>
          <w:b/>
          <w:sz w:val="24"/>
          <w:szCs w:val="24"/>
        </w:rPr>
      </w:pPr>
      <w:r w:rsidRPr="00996A0D">
        <w:rPr>
          <w:rFonts w:ascii="Arial" w:hAnsi="Arial" w:cs="Arial"/>
          <w:b/>
          <w:sz w:val="24"/>
          <w:szCs w:val="24"/>
          <w:u w:val="single"/>
        </w:rPr>
        <w:t>Προς:</w:t>
      </w:r>
      <w:r w:rsidRPr="00996A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996A0D">
        <w:rPr>
          <w:rFonts w:ascii="Arial" w:hAnsi="Arial" w:cs="Arial"/>
          <w:b/>
          <w:sz w:val="24"/>
          <w:szCs w:val="24"/>
        </w:rPr>
        <w:t>Το</w:t>
      </w:r>
      <w:r>
        <w:rPr>
          <w:rFonts w:ascii="Arial" w:hAnsi="Arial" w:cs="Arial"/>
          <w:b/>
          <w:sz w:val="24"/>
          <w:szCs w:val="24"/>
        </w:rPr>
        <w:t xml:space="preserve">ν Πρωθυπουργό </w:t>
      </w:r>
      <w:r w:rsidRPr="00996A0D">
        <w:rPr>
          <w:rFonts w:ascii="Arial" w:hAnsi="Arial" w:cs="Arial"/>
          <w:b/>
          <w:sz w:val="24"/>
          <w:szCs w:val="24"/>
        </w:rPr>
        <w:t>της χώρας</w:t>
      </w:r>
    </w:p>
    <w:p w14:paraId="2793AB40" w14:textId="77777777" w:rsidR="00A24301" w:rsidRPr="00BD21DF" w:rsidRDefault="00A24301" w:rsidP="00BE713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BD21DF">
        <w:rPr>
          <w:rFonts w:ascii="Arial" w:hAnsi="Arial" w:cs="Arial"/>
          <w:b/>
          <w:sz w:val="24"/>
          <w:szCs w:val="24"/>
        </w:rPr>
        <w:t>Τα πολιτικά κόμματα</w:t>
      </w:r>
    </w:p>
    <w:p w14:paraId="671D78BF" w14:textId="77777777" w:rsidR="00A24301" w:rsidRPr="00996A0D" w:rsidRDefault="00BD21DF" w:rsidP="00BE713D">
      <w:pPr>
        <w:pStyle w:val="ListParagraph"/>
        <w:spacing w:line="276" w:lineRule="auto"/>
        <w:ind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24301">
        <w:rPr>
          <w:rFonts w:ascii="Arial" w:hAnsi="Arial" w:cs="Arial"/>
          <w:b/>
        </w:rPr>
        <w:t>Βουλευτές Περιφέρειας Νοτίου Αιγαίου</w:t>
      </w:r>
    </w:p>
    <w:p w14:paraId="70AE2C4F" w14:textId="77777777" w:rsidR="00A24301" w:rsidRPr="00996A0D" w:rsidRDefault="00A24301" w:rsidP="00BE713D">
      <w:pPr>
        <w:pStyle w:val="ListParagraph"/>
        <w:spacing w:line="276" w:lineRule="auto"/>
        <w:ind w:left="993"/>
        <w:rPr>
          <w:rFonts w:ascii="Arial" w:hAnsi="Arial" w:cs="Arial"/>
          <w:b/>
        </w:rPr>
      </w:pPr>
      <w:r w:rsidRPr="00996A0D">
        <w:rPr>
          <w:rFonts w:ascii="Arial" w:hAnsi="Arial" w:cs="Arial"/>
          <w:b/>
        </w:rPr>
        <w:t>Τους Δημάρχους και τα Δημοτικά Συμβούλια των Κυκλάδων</w:t>
      </w:r>
    </w:p>
    <w:p w14:paraId="64E6D107" w14:textId="77777777" w:rsidR="00A24301" w:rsidRPr="00996A0D" w:rsidRDefault="00A24301" w:rsidP="00BE713D">
      <w:pPr>
        <w:pStyle w:val="ListParagraph"/>
        <w:spacing w:line="276" w:lineRule="auto"/>
        <w:ind w:left="993"/>
        <w:rPr>
          <w:rFonts w:ascii="Arial" w:hAnsi="Arial" w:cs="Arial"/>
          <w:b/>
        </w:rPr>
      </w:pPr>
      <w:r w:rsidRPr="00996A0D">
        <w:rPr>
          <w:rFonts w:ascii="Arial" w:hAnsi="Arial" w:cs="Arial"/>
          <w:b/>
        </w:rPr>
        <w:t>Τον Περιφερειάρχη και το Περιφερειακό Συμβούλιο Νοτίου Αιγαίου</w:t>
      </w:r>
    </w:p>
    <w:p w14:paraId="05EDDCFA" w14:textId="77777777" w:rsidR="00A24301" w:rsidRPr="00996A0D" w:rsidRDefault="00A24301" w:rsidP="00BE713D">
      <w:pPr>
        <w:pStyle w:val="ListParagraph"/>
        <w:spacing w:line="276" w:lineRule="auto"/>
        <w:ind w:left="993"/>
        <w:rPr>
          <w:rFonts w:ascii="Arial" w:hAnsi="Arial" w:cs="Arial"/>
          <w:b/>
        </w:rPr>
      </w:pPr>
      <w:r w:rsidRPr="00996A0D">
        <w:rPr>
          <w:rFonts w:ascii="Arial" w:hAnsi="Arial" w:cs="Arial"/>
          <w:b/>
        </w:rPr>
        <w:t>Τον Πρόεδρο του Επιμελητηρίου Κυκλάδων και τα μέλη του Δ. Σ.</w:t>
      </w:r>
    </w:p>
    <w:p w14:paraId="114317B9" w14:textId="77777777" w:rsidR="00A24301" w:rsidRPr="00996A0D" w:rsidRDefault="00A24301" w:rsidP="00BE713D">
      <w:pPr>
        <w:pStyle w:val="ListParagraph"/>
        <w:spacing w:line="276" w:lineRule="auto"/>
        <w:ind w:left="993"/>
        <w:rPr>
          <w:rFonts w:ascii="Arial" w:hAnsi="Arial" w:cs="Arial"/>
          <w:b/>
        </w:rPr>
      </w:pPr>
      <w:r w:rsidRPr="00996A0D">
        <w:rPr>
          <w:rFonts w:ascii="Arial" w:hAnsi="Arial" w:cs="Arial"/>
          <w:b/>
        </w:rPr>
        <w:t>Τον Πρόεδρο και τα μέλη του Δ.Σ. της Ε.Σ.Ε.Ε.</w:t>
      </w:r>
    </w:p>
    <w:p w14:paraId="55F1D0D3" w14:textId="77777777" w:rsidR="004A5CF7" w:rsidRDefault="00A24301" w:rsidP="00BE713D">
      <w:pPr>
        <w:pStyle w:val="ListParagraph"/>
        <w:spacing w:line="276" w:lineRule="auto"/>
        <w:ind w:left="993"/>
        <w:rPr>
          <w:rFonts w:ascii="Arial" w:hAnsi="Arial" w:cs="Arial"/>
          <w:b/>
        </w:rPr>
      </w:pPr>
      <w:r w:rsidRPr="00996A0D">
        <w:rPr>
          <w:rFonts w:ascii="Arial" w:hAnsi="Arial" w:cs="Arial"/>
          <w:b/>
        </w:rPr>
        <w:t>Τον Πρόεδρο και τα μέλη του Δ.Σ. της Ο.Ε.Σ.Α.Ο.Ν.Ν.Α.</w:t>
      </w:r>
    </w:p>
    <w:p w14:paraId="38E50678" w14:textId="77777777" w:rsidR="00BD21DF" w:rsidRPr="00BD21DF" w:rsidRDefault="00BD21DF" w:rsidP="00BD21DF">
      <w:pPr>
        <w:pStyle w:val="ListParagraph"/>
        <w:spacing w:line="276" w:lineRule="auto"/>
        <w:ind w:left="993"/>
        <w:rPr>
          <w:rFonts w:ascii="Arial" w:hAnsi="Arial" w:cs="Arial"/>
          <w:b/>
        </w:rPr>
      </w:pPr>
    </w:p>
    <w:p w14:paraId="4535FEF0" w14:textId="77777777" w:rsidR="007F6172" w:rsidRPr="00BE713D" w:rsidRDefault="007F6172" w:rsidP="007F6172">
      <w:pPr>
        <w:spacing w:after="0"/>
        <w:ind w:firstLine="142"/>
        <w:rPr>
          <w:rFonts w:ascii="Arial Black" w:hAnsi="Arial Black" w:cs="Arial"/>
          <w:b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>Με την 1</w:t>
      </w:r>
      <w:r w:rsidRPr="007F6172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ανοιχτή επιστολή ο εμπορικός νησιωτικός κόσμος των Κυκλάδων </w:t>
      </w:r>
      <w:r w:rsidRPr="007F6172">
        <w:rPr>
          <w:rFonts w:ascii="Arial Black" w:hAnsi="Arial Black" w:cs="Arial"/>
          <w:sz w:val="24"/>
          <w:szCs w:val="24"/>
          <w:u w:val="double"/>
        </w:rPr>
        <w:t xml:space="preserve">διεκδίκησε </w:t>
      </w:r>
      <w:r w:rsidRPr="007F6172">
        <w:rPr>
          <w:rFonts w:ascii="Arial Black" w:hAnsi="Arial Black" w:cs="Arial"/>
          <w:b/>
          <w:sz w:val="24"/>
          <w:szCs w:val="24"/>
          <w:u w:val="double"/>
        </w:rPr>
        <w:t>γ</w:t>
      </w:r>
      <w:r w:rsidRPr="00BE713D">
        <w:rPr>
          <w:rFonts w:ascii="Arial Black" w:hAnsi="Arial Black" w:cs="Arial"/>
          <w:b/>
          <w:sz w:val="24"/>
          <w:szCs w:val="24"/>
          <w:u w:val="double"/>
        </w:rPr>
        <w:t xml:space="preserve">ια όσο διάστημα διαρκέσει η παρούσα κρίση </w:t>
      </w:r>
      <w:r w:rsidR="00F84792">
        <w:rPr>
          <w:rFonts w:ascii="Arial Black" w:hAnsi="Arial Black" w:cs="Arial"/>
          <w:b/>
          <w:sz w:val="24"/>
          <w:szCs w:val="24"/>
          <w:u w:val="double"/>
        </w:rPr>
        <w:t>λόγω της παγκόσμιας πανδημίας εξαιτίας του κορονοϊού (</w:t>
      </w:r>
      <w:r w:rsidR="00F84792">
        <w:rPr>
          <w:rFonts w:ascii="Arial Black" w:hAnsi="Arial Black" w:cs="Arial"/>
          <w:b/>
          <w:sz w:val="24"/>
          <w:szCs w:val="24"/>
          <w:u w:val="double"/>
          <w:lang w:val="en-US"/>
        </w:rPr>
        <w:t>covid</w:t>
      </w:r>
      <w:r w:rsidR="00F84792" w:rsidRPr="00F84792">
        <w:rPr>
          <w:rFonts w:ascii="Arial Black" w:hAnsi="Arial Black" w:cs="Arial"/>
          <w:b/>
          <w:sz w:val="24"/>
          <w:szCs w:val="24"/>
          <w:u w:val="double"/>
        </w:rPr>
        <w:t xml:space="preserve"> - 19) </w:t>
      </w:r>
      <w:r w:rsidRPr="00BE713D">
        <w:rPr>
          <w:rFonts w:ascii="Arial Black" w:hAnsi="Arial Black" w:cs="Arial"/>
          <w:b/>
          <w:sz w:val="24"/>
          <w:szCs w:val="24"/>
          <w:u w:val="double"/>
        </w:rPr>
        <w:t xml:space="preserve">για τις επιχειρήσεις που έκλεισαν αλλά και για αυτές που παραμένουν ανοιχτές τα εξής: </w:t>
      </w:r>
    </w:p>
    <w:p w14:paraId="438212C1" w14:textId="77777777" w:rsidR="007F6172" w:rsidRPr="00F76F97" w:rsidRDefault="007F6172" w:rsidP="007F6172">
      <w:pPr>
        <w:spacing w:after="0"/>
        <w:ind w:firstLine="142"/>
        <w:rPr>
          <w:rFonts w:ascii="Arial" w:hAnsi="Arial" w:cs="Arial"/>
          <w:b/>
          <w:sz w:val="24"/>
          <w:szCs w:val="24"/>
          <w:u w:val="double"/>
        </w:rPr>
      </w:pPr>
    </w:p>
    <w:p w14:paraId="70166095" w14:textId="77777777" w:rsidR="007F6172" w:rsidRPr="00BE713D" w:rsidRDefault="007F6172" w:rsidP="007F617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700BF0">
        <w:rPr>
          <w:rFonts w:ascii="Arial" w:hAnsi="Arial" w:cs="Arial"/>
          <w:b/>
        </w:rPr>
        <w:t>Επαρκή μέτρα οικονομικής στήριξης για όλους τους επαγγελματικούς κλάδους  . Οι συνέπειες της έκτακτης αυτής</w:t>
      </w:r>
      <w:r>
        <w:rPr>
          <w:rFonts w:ascii="Arial" w:hAnsi="Arial" w:cs="Arial"/>
          <w:b/>
        </w:rPr>
        <w:t xml:space="preserve"> της</w:t>
      </w:r>
      <w:r w:rsidRPr="00700BF0">
        <w:rPr>
          <w:rFonts w:ascii="Arial" w:hAnsi="Arial" w:cs="Arial"/>
          <w:b/>
        </w:rPr>
        <w:t xml:space="preserve"> κατάστασης σε οικονομικό επίπεδο</w:t>
      </w:r>
      <w:r>
        <w:rPr>
          <w:rFonts w:ascii="Arial" w:hAnsi="Arial" w:cs="Arial"/>
          <w:b/>
        </w:rPr>
        <w:t>,</w:t>
      </w:r>
      <w:r w:rsidRPr="00700BF0">
        <w:rPr>
          <w:rFonts w:ascii="Arial" w:hAnsi="Arial" w:cs="Arial"/>
          <w:b/>
        </w:rPr>
        <w:t xml:space="preserve"> θα είναι τραγική αφού και πριν, πόσο μάλλον τώρα , οι οικονομικές υποχρεώσεις είναι πολλαπλάσιες των δυνατοτήτων τους.</w:t>
      </w:r>
    </w:p>
    <w:p w14:paraId="2584389B" w14:textId="77777777" w:rsidR="007F6172" w:rsidRPr="00BE713D" w:rsidRDefault="007F6172" w:rsidP="007F617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700BF0">
        <w:rPr>
          <w:rFonts w:ascii="Arial" w:hAnsi="Arial" w:cs="Arial"/>
          <w:b/>
        </w:rPr>
        <w:t>Την απαλλαγή από τις τρέχουσες εισφορές για την προσωπική ασφάλιση</w:t>
      </w:r>
      <w:r>
        <w:rPr>
          <w:rFonts w:ascii="Arial" w:hAnsi="Arial" w:cs="Arial"/>
          <w:b/>
        </w:rPr>
        <w:t>,</w:t>
      </w:r>
      <w:r w:rsidRPr="00700BF0">
        <w:rPr>
          <w:rFonts w:ascii="Arial" w:hAnsi="Arial" w:cs="Arial"/>
          <w:b/>
        </w:rPr>
        <w:t xml:space="preserve"> χωρίς απώλεια των ασφαλιστικών και συνταξιοδοτικών δικαιωμάτων.</w:t>
      </w:r>
    </w:p>
    <w:p w14:paraId="5C7C4B2E" w14:textId="77777777" w:rsidR="007F6172" w:rsidRPr="00BE713D" w:rsidRDefault="007F6172" w:rsidP="007F617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700BF0">
        <w:rPr>
          <w:rFonts w:ascii="Arial" w:hAnsi="Arial" w:cs="Arial"/>
          <w:b/>
        </w:rPr>
        <w:t>Την απαλλαγή από τα δημοτικά και λιμενικά τέλη</w:t>
      </w:r>
      <w:r>
        <w:rPr>
          <w:rFonts w:ascii="Arial" w:hAnsi="Arial" w:cs="Arial"/>
          <w:b/>
        </w:rPr>
        <w:t>.</w:t>
      </w:r>
    </w:p>
    <w:p w14:paraId="275CF862" w14:textId="77777777" w:rsidR="007F6172" w:rsidRPr="00BE713D" w:rsidRDefault="007F6172" w:rsidP="007F617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700BF0">
        <w:rPr>
          <w:rFonts w:ascii="Arial" w:hAnsi="Arial" w:cs="Arial"/>
          <w:b/>
        </w:rPr>
        <w:t>Την άμεση αναστολή των φορολογικών και άλλων υποχρεώσεων προς τρίτους</w:t>
      </w:r>
      <w:r>
        <w:rPr>
          <w:rFonts w:ascii="Arial" w:hAnsi="Arial" w:cs="Arial"/>
          <w:b/>
        </w:rPr>
        <w:t xml:space="preserve"> </w:t>
      </w:r>
      <w:r w:rsidRPr="00700BF0">
        <w:rPr>
          <w:rFonts w:ascii="Arial" w:hAnsi="Arial" w:cs="Arial"/>
          <w:b/>
        </w:rPr>
        <w:t>και ρύθμιση αποπληρωμής τους μετά την παρέλευση του 4μήνου.</w:t>
      </w:r>
    </w:p>
    <w:p w14:paraId="34B184D2" w14:textId="77777777" w:rsidR="007F6172" w:rsidRPr="00BE713D" w:rsidRDefault="007F6172" w:rsidP="007F617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700BF0">
        <w:rPr>
          <w:rFonts w:ascii="Arial" w:hAnsi="Arial" w:cs="Arial"/>
          <w:b/>
        </w:rPr>
        <w:t>Να μην χαθεί καμιά ρύθμιση λόγω μη δυνατότητας αποπληρωμής των τρεχουσών δόσεων σε εφορία, ασφαλιστικό φορέα, τράπεζες, ΔΕΗ, άλλους λογαριασμούς.</w:t>
      </w:r>
    </w:p>
    <w:p w14:paraId="19412F21" w14:textId="77777777" w:rsidR="007F6172" w:rsidRPr="00BE713D" w:rsidRDefault="007F6172" w:rsidP="007F617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700BF0">
        <w:rPr>
          <w:rFonts w:ascii="Arial" w:hAnsi="Arial" w:cs="Arial"/>
          <w:b/>
        </w:rPr>
        <w:t>Την άμεση άρση κάθε μέτρου αναγκαστικής είσπραξης δεσμευμένων λογαριασμών, κατασχέσεων, κλπ. εις βάρος μας. Να ανασταλούν πλειστηριασμοί αλλά και κάθε διακοπή ρεύματος, νερού, κλπ.</w:t>
      </w:r>
    </w:p>
    <w:p w14:paraId="74B9B95C" w14:textId="77777777" w:rsidR="007F6172" w:rsidRDefault="007F6172" w:rsidP="007F617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700BF0">
        <w:rPr>
          <w:rFonts w:ascii="Arial" w:hAnsi="Arial" w:cs="Arial"/>
          <w:b/>
        </w:rPr>
        <w:t>Την άμεση επιβολή αφορολόγητου ορίου για εισοδήματα που να είναι απολύτως επαρκή για την φυσική και επαγγελματική επιβίωση και την κατάργηση η αναστολή  του τέλους επιτηδεύματος.</w:t>
      </w:r>
    </w:p>
    <w:p w14:paraId="1408FD5A" w14:textId="77777777" w:rsidR="007F6172" w:rsidRPr="00F76F97" w:rsidRDefault="007F6172" w:rsidP="007F617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Την απόδοση του μεταφορικού ισοδύναμου</w:t>
      </w:r>
    </w:p>
    <w:p w14:paraId="37EC3425" w14:textId="77777777" w:rsidR="007F6172" w:rsidRDefault="007F6172" w:rsidP="007F6172">
      <w:pPr>
        <w:spacing w:after="0"/>
        <w:ind w:firstLine="142"/>
        <w:rPr>
          <w:rFonts w:ascii="Arial" w:hAnsi="Arial" w:cs="Arial"/>
          <w:sz w:val="24"/>
          <w:szCs w:val="24"/>
        </w:rPr>
      </w:pPr>
    </w:p>
    <w:p w14:paraId="7B995018" w14:textId="77777777" w:rsidR="007F6172" w:rsidRDefault="007F6172" w:rsidP="007F6172">
      <w:pPr>
        <w:spacing w:after="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περισσότερα από αυτά έχουν ήδη εφαρμοστεί και για κλειστές επιχειρήσεις και για κάποιες επιχειρήσεις που παραμένουν ανοικτές.</w:t>
      </w:r>
    </w:p>
    <w:p w14:paraId="43A2B50F" w14:textId="77777777" w:rsidR="002156B7" w:rsidRDefault="002156B7" w:rsidP="007F6172">
      <w:pPr>
        <w:spacing w:after="0"/>
        <w:ind w:firstLine="142"/>
        <w:rPr>
          <w:rFonts w:ascii="Arial" w:hAnsi="Arial" w:cs="Arial"/>
          <w:sz w:val="24"/>
          <w:szCs w:val="24"/>
        </w:rPr>
      </w:pPr>
    </w:p>
    <w:p w14:paraId="5408E288" w14:textId="77777777" w:rsidR="00653834" w:rsidRDefault="007F6172" w:rsidP="007F6172">
      <w:pPr>
        <w:spacing w:after="0"/>
        <w:ind w:firstLine="142"/>
        <w:rPr>
          <w:rFonts w:ascii="Arial" w:hAnsi="Arial" w:cs="Arial"/>
          <w:b/>
          <w:sz w:val="24"/>
          <w:szCs w:val="24"/>
          <w:u w:val="single"/>
        </w:rPr>
      </w:pPr>
      <w:r w:rsidRPr="00837C9E">
        <w:rPr>
          <w:rFonts w:ascii="Arial" w:hAnsi="Arial" w:cs="Arial"/>
          <w:b/>
          <w:sz w:val="24"/>
          <w:szCs w:val="24"/>
          <w:u w:val="single"/>
        </w:rPr>
        <w:t>Η διαπίστωση των Εμπορικών Συλλόγων Κυκλάδων, μέχρι την ώρα που γράφεται η δεύτερη αυτή ανοικτή επιστολή</w:t>
      </w:r>
      <w:r w:rsidR="002156B7">
        <w:rPr>
          <w:rFonts w:ascii="Arial" w:hAnsi="Arial" w:cs="Arial"/>
          <w:b/>
          <w:sz w:val="24"/>
          <w:szCs w:val="24"/>
          <w:u w:val="single"/>
        </w:rPr>
        <w:t xml:space="preserve"> και με την απαγόρευση της κυκλοφορίας και της απαγόρευσης μετακίνησης πέρα των μόνιμων κατοίκων</w:t>
      </w:r>
      <w:r w:rsidR="00214CCA" w:rsidRPr="00214C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4CCA">
        <w:rPr>
          <w:rFonts w:ascii="Arial" w:hAnsi="Arial" w:cs="Arial"/>
          <w:b/>
          <w:sz w:val="24"/>
          <w:szCs w:val="24"/>
          <w:u w:val="single"/>
        </w:rPr>
        <w:t>να είναι πια γεγονός</w:t>
      </w:r>
      <w:r w:rsidR="002156B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3834" w:rsidRPr="00837C9E">
        <w:rPr>
          <w:rFonts w:ascii="Arial" w:hAnsi="Arial" w:cs="Arial"/>
          <w:b/>
          <w:sz w:val="24"/>
          <w:szCs w:val="24"/>
          <w:u w:val="single"/>
        </w:rPr>
        <w:t xml:space="preserve">είναι ότι στους ΚΑΔ για τους οποίους ισχύουν τα μέτρα ελάφρυνσης, δεν </w:t>
      </w:r>
      <w:r w:rsidR="002156B7">
        <w:rPr>
          <w:rFonts w:ascii="Arial" w:hAnsi="Arial" w:cs="Arial"/>
          <w:b/>
          <w:sz w:val="24"/>
          <w:szCs w:val="24"/>
          <w:u w:val="single"/>
        </w:rPr>
        <w:t>συμ</w:t>
      </w:r>
      <w:r w:rsidR="00653834" w:rsidRPr="00837C9E">
        <w:rPr>
          <w:rFonts w:ascii="Arial" w:hAnsi="Arial" w:cs="Arial"/>
          <w:b/>
          <w:sz w:val="24"/>
          <w:szCs w:val="24"/>
          <w:u w:val="single"/>
        </w:rPr>
        <w:t xml:space="preserve">περιλαμβάνονται </w:t>
      </w:r>
      <w:r w:rsidR="002156B7">
        <w:rPr>
          <w:rFonts w:ascii="Arial" w:hAnsi="Arial" w:cs="Arial"/>
          <w:b/>
          <w:sz w:val="24"/>
          <w:szCs w:val="24"/>
          <w:u w:val="single"/>
        </w:rPr>
        <w:t xml:space="preserve">πολλές </w:t>
      </w:r>
      <w:r w:rsidR="00653834" w:rsidRPr="00837C9E">
        <w:rPr>
          <w:rFonts w:ascii="Arial" w:hAnsi="Arial" w:cs="Arial"/>
          <w:b/>
          <w:sz w:val="24"/>
          <w:szCs w:val="24"/>
          <w:u w:val="single"/>
        </w:rPr>
        <w:t>δραστηριότητες που πραγματικά βάλλονται από την παρούσα κατάσταση (</w:t>
      </w:r>
      <w:r w:rsidR="00837C9E" w:rsidRPr="00837C9E">
        <w:rPr>
          <w:rFonts w:ascii="Arial" w:hAnsi="Arial" w:cs="Arial"/>
          <w:b/>
          <w:sz w:val="24"/>
          <w:szCs w:val="24"/>
          <w:u w:val="single"/>
        </w:rPr>
        <w:t xml:space="preserve">π.χ. </w:t>
      </w:r>
      <w:r w:rsidR="00653834" w:rsidRPr="00837C9E">
        <w:rPr>
          <w:rFonts w:ascii="Arial" w:hAnsi="Arial" w:cs="Arial"/>
          <w:b/>
          <w:sz w:val="24"/>
          <w:szCs w:val="24"/>
          <w:u w:val="single"/>
        </w:rPr>
        <w:lastRenderedPageBreak/>
        <w:t>οπωροπωλεία, ιχθυοπωλεία, ζαχ</w:t>
      </w:r>
      <w:r w:rsidR="002156B7">
        <w:rPr>
          <w:rFonts w:ascii="Arial" w:hAnsi="Arial" w:cs="Arial"/>
          <w:b/>
          <w:sz w:val="24"/>
          <w:szCs w:val="24"/>
          <w:u w:val="single"/>
        </w:rPr>
        <w:t xml:space="preserve">αροπλαστεία, επαγγελματίες όπως </w:t>
      </w:r>
      <w:r w:rsidR="00653834" w:rsidRPr="00837C9E">
        <w:rPr>
          <w:rFonts w:ascii="Arial" w:hAnsi="Arial" w:cs="Arial"/>
          <w:b/>
          <w:sz w:val="24"/>
          <w:szCs w:val="24"/>
          <w:u w:val="single"/>
        </w:rPr>
        <w:t>υδραυλικοί, ηλεκτρολόγοι, τεχνικοί</w:t>
      </w:r>
      <w:r w:rsidR="00837C9E" w:rsidRPr="00837C9E">
        <w:rPr>
          <w:rFonts w:ascii="Arial" w:hAnsi="Arial" w:cs="Arial"/>
          <w:b/>
          <w:sz w:val="24"/>
          <w:szCs w:val="24"/>
          <w:u w:val="single"/>
        </w:rPr>
        <w:t>, εγκαταστάτες συστημάτων ασφαλείας και κλειστών κυκλωμάτων</w:t>
      </w:r>
      <w:r w:rsidR="002156B7">
        <w:rPr>
          <w:rFonts w:ascii="Arial" w:hAnsi="Arial" w:cs="Arial"/>
          <w:b/>
          <w:sz w:val="24"/>
          <w:szCs w:val="24"/>
          <w:u w:val="single"/>
        </w:rPr>
        <w:t>, ξυλουργοί</w:t>
      </w:r>
      <w:r w:rsidR="00653834" w:rsidRPr="00837C9E">
        <w:rPr>
          <w:rFonts w:ascii="Arial" w:hAnsi="Arial" w:cs="Arial"/>
          <w:b/>
          <w:sz w:val="24"/>
          <w:szCs w:val="24"/>
          <w:u w:val="single"/>
        </w:rPr>
        <w:t xml:space="preserve"> και άλλες πολλές ειδικότητες που η εργασία τους στηρίζεται σε επισκέψεις είτε σε </w:t>
      </w:r>
      <w:r w:rsidR="002156B7">
        <w:rPr>
          <w:rFonts w:ascii="Arial" w:hAnsi="Arial" w:cs="Arial"/>
          <w:b/>
          <w:sz w:val="24"/>
          <w:szCs w:val="24"/>
          <w:u w:val="single"/>
        </w:rPr>
        <w:t xml:space="preserve">σπίτια είτε σε επιχειρήσεις που </w:t>
      </w:r>
      <w:r w:rsidR="00653834" w:rsidRPr="00837C9E">
        <w:rPr>
          <w:rFonts w:ascii="Arial" w:hAnsi="Arial" w:cs="Arial"/>
          <w:b/>
          <w:sz w:val="24"/>
          <w:szCs w:val="24"/>
          <w:u w:val="single"/>
        </w:rPr>
        <w:t>είναι αδύνατες πλέον λόγω επικινδυνότητας</w:t>
      </w:r>
      <w:r w:rsidR="00F84792" w:rsidRPr="00837C9E">
        <w:rPr>
          <w:rFonts w:ascii="Arial" w:hAnsi="Arial" w:cs="Arial"/>
          <w:b/>
          <w:sz w:val="24"/>
          <w:szCs w:val="24"/>
          <w:u w:val="single"/>
        </w:rPr>
        <w:t>)</w:t>
      </w:r>
      <w:r w:rsidR="00653834" w:rsidRPr="00837C9E">
        <w:rPr>
          <w:rFonts w:ascii="Arial" w:hAnsi="Arial" w:cs="Arial"/>
          <w:b/>
          <w:sz w:val="24"/>
          <w:szCs w:val="24"/>
          <w:u w:val="single"/>
        </w:rPr>
        <w:t>.</w:t>
      </w:r>
    </w:p>
    <w:p w14:paraId="73E74C53" w14:textId="77777777" w:rsidR="002156B7" w:rsidRPr="00837C9E" w:rsidRDefault="002156B7" w:rsidP="007F6172">
      <w:pPr>
        <w:spacing w:after="0"/>
        <w:ind w:firstLine="142"/>
        <w:rPr>
          <w:rFonts w:ascii="Arial" w:hAnsi="Arial" w:cs="Arial"/>
          <w:b/>
          <w:sz w:val="24"/>
          <w:szCs w:val="24"/>
          <w:u w:val="single"/>
        </w:rPr>
      </w:pPr>
    </w:p>
    <w:p w14:paraId="0B6812F4" w14:textId="77777777" w:rsidR="00F84792" w:rsidRPr="00837C9E" w:rsidRDefault="00F84792" w:rsidP="00F84792">
      <w:pPr>
        <w:spacing w:after="0"/>
        <w:ind w:firstLine="142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 xml:space="preserve">Με τη δεύτερη ανοικτή επιστολή ζητάμε να κατανοήσουν οι αρμόδιοι ότι </w:t>
      </w:r>
      <w:r w:rsidRPr="00837C9E">
        <w:rPr>
          <w:rFonts w:ascii="Arial" w:hAnsi="Arial" w:cs="Arial"/>
          <w:b/>
          <w:sz w:val="24"/>
          <w:szCs w:val="24"/>
          <w:u w:val="double"/>
        </w:rPr>
        <w:t xml:space="preserve">και σε αυτές τις μικρομεσαίες επιχειρήσεις </w:t>
      </w:r>
      <w:r w:rsidRPr="00837C9E">
        <w:rPr>
          <w:rFonts w:ascii="Arial" w:hAnsi="Arial" w:cs="Arial"/>
          <w:b/>
          <w:bCs/>
          <w:sz w:val="24"/>
          <w:szCs w:val="24"/>
          <w:u w:val="double"/>
        </w:rPr>
        <w:t>η επισκεψιμότητα και ο τζίρος τους είναι</w:t>
      </w:r>
      <w:r w:rsidRPr="00837C9E">
        <w:rPr>
          <w:rFonts w:ascii="Arial" w:hAnsi="Arial" w:cs="Arial"/>
          <w:b/>
          <w:sz w:val="24"/>
          <w:szCs w:val="24"/>
          <w:u w:val="double"/>
        </w:rPr>
        <w:t xml:space="preserve"> </w:t>
      </w:r>
      <w:r w:rsidRPr="00837C9E">
        <w:rPr>
          <w:rFonts w:ascii="Arial" w:hAnsi="Arial" w:cs="Arial"/>
          <w:b/>
          <w:bCs/>
          <w:sz w:val="24"/>
          <w:szCs w:val="24"/>
          <w:u w:val="double"/>
        </w:rPr>
        <w:t>μηδενικός.</w:t>
      </w:r>
    </w:p>
    <w:p w14:paraId="32ABC56D" w14:textId="77777777" w:rsidR="00096D38" w:rsidRDefault="00F84792" w:rsidP="00F847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Είναι αδύνατο να καλυφθεί η οποιαδήποτε οικονομική υποχρέωση </w:t>
      </w:r>
      <w:r w:rsidR="00096D38">
        <w:rPr>
          <w:rFonts w:ascii="Arial" w:hAnsi="Arial" w:cs="Arial"/>
          <w:bCs/>
          <w:sz w:val="24"/>
          <w:szCs w:val="24"/>
        </w:rPr>
        <w:t xml:space="preserve">που αφορά </w:t>
      </w:r>
      <w:r w:rsidRPr="00F84792">
        <w:rPr>
          <w:rFonts w:ascii="Arial" w:hAnsi="Arial" w:cs="Arial"/>
          <w:sz w:val="24"/>
          <w:szCs w:val="24"/>
        </w:rPr>
        <w:t xml:space="preserve">ενοίκια, </w:t>
      </w:r>
      <w:r w:rsidR="00096D38">
        <w:rPr>
          <w:rFonts w:ascii="Arial" w:hAnsi="Arial" w:cs="Arial"/>
          <w:sz w:val="24"/>
          <w:szCs w:val="24"/>
        </w:rPr>
        <w:t>φόρους, ρυθμίσεις, ασφαλιστικό τομέα</w:t>
      </w:r>
      <w:r w:rsidRPr="00F84792">
        <w:rPr>
          <w:rFonts w:ascii="Arial" w:hAnsi="Arial" w:cs="Arial"/>
          <w:sz w:val="24"/>
          <w:szCs w:val="24"/>
        </w:rPr>
        <w:t xml:space="preserve">, δάνεια, κεφάλαια κίνησης, επιταγές και συγχρόνως </w:t>
      </w:r>
      <w:r w:rsidR="00096D38">
        <w:rPr>
          <w:rFonts w:ascii="Arial" w:hAnsi="Arial" w:cs="Arial"/>
          <w:sz w:val="24"/>
          <w:szCs w:val="24"/>
        </w:rPr>
        <w:t>τις στοιχειώδεις ανάγκες</w:t>
      </w:r>
      <w:r w:rsidRPr="00F84792">
        <w:rPr>
          <w:rFonts w:ascii="Arial" w:hAnsi="Arial" w:cs="Arial"/>
          <w:sz w:val="24"/>
          <w:szCs w:val="24"/>
        </w:rPr>
        <w:t xml:space="preserve"> των ο</w:t>
      </w:r>
      <w:r w:rsidR="00096D38">
        <w:rPr>
          <w:rFonts w:ascii="Arial" w:hAnsi="Arial" w:cs="Arial"/>
          <w:sz w:val="24"/>
          <w:szCs w:val="24"/>
        </w:rPr>
        <w:t>ικογενειών τους. Οι κλάδοι αυτοί δεν ανήκουν ούτε σε πολυεθνικές ούτε είναι υπεραγορές με τον κόσμο να δημιουργεί ατελείωτες ουρές για να εξυπηρετηθεί.</w:t>
      </w:r>
    </w:p>
    <w:p w14:paraId="02C1B593" w14:textId="77777777" w:rsidR="003E4DD5" w:rsidRDefault="003E4DD5" w:rsidP="00F84792">
      <w:pPr>
        <w:spacing w:after="0"/>
        <w:rPr>
          <w:rFonts w:ascii="Arial" w:hAnsi="Arial" w:cs="Arial"/>
          <w:sz w:val="24"/>
          <w:szCs w:val="24"/>
        </w:rPr>
      </w:pPr>
    </w:p>
    <w:p w14:paraId="5C5F8D1C" w14:textId="77777777" w:rsidR="002156B7" w:rsidRPr="002156B7" w:rsidRDefault="002156B7" w:rsidP="002156B7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2020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E4DD5" w:rsidRPr="002156B7">
        <w:rPr>
          <w:rFonts w:ascii="Arial" w:hAnsi="Arial" w:cs="Arial"/>
          <w:b w:val="0"/>
          <w:sz w:val="24"/>
          <w:szCs w:val="24"/>
        </w:rPr>
        <w:t xml:space="preserve">Άλλο ένα πολύ σοβαρό θέμα που απασχολεί τις επιχειρήσεις είναι </w:t>
      </w:r>
      <w:r w:rsidR="003E4DD5" w:rsidRPr="002156B7">
        <w:rPr>
          <w:rFonts w:ascii="Arial" w:hAnsi="Arial" w:cs="Arial"/>
          <w:sz w:val="24"/>
          <w:szCs w:val="24"/>
          <w:u w:val="single"/>
        </w:rPr>
        <w:t>οι επιταγές</w:t>
      </w:r>
      <w:r w:rsidR="003E4DD5" w:rsidRPr="002156B7">
        <w:rPr>
          <w:rFonts w:ascii="Arial" w:hAnsi="Arial" w:cs="Arial"/>
          <w:b w:val="0"/>
          <w:sz w:val="24"/>
          <w:szCs w:val="24"/>
        </w:rPr>
        <w:t xml:space="preserve"> που λόγω του σχεδόν μηδενικού τζίρου είναι αδύνατο να καλυφθούν από τους περισσοτέρους.</w:t>
      </w:r>
      <w:r w:rsidRPr="002156B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202020"/>
          <w:sz w:val="24"/>
          <w:szCs w:val="24"/>
        </w:rPr>
        <w:t>Ε</w:t>
      </w:r>
      <w:r w:rsidRPr="002156B7">
        <w:rPr>
          <w:rFonts w:ascii="Arial" w:hAnsi="Arial" w:cs="Arial"/>
          <w:b w:val="0"/>
          <w:color w:val="202020"/>
          <w:sz w:val="24"/>
          <w:szCs w:val="24"/>
        </w:rPr>
        <w:t>ίναι επιτακτική η αν</w:t>
      </w:r>
      <w:r>
        <w:rPr>
          <w:rFonts w:ascii="Arial" w:hAnsi="Arial" w:cs="Arial"/>
          <w:b w:val="0"/>
          <w:color w:val="202020"/>
          <w:sz w:val="24"/>
          <w:szCs w:val="24"/>
        </w:rPr>
        <w:t>άγκη να δοθεί άμεσα λύση ώστε να παραμείνουν ενεργές οι μικρομεσαίες επιχειρήσεις, ε</w:t>
      </w:r>
      <w:r w:rsidRPr="002156B7">
        <w:rPr>
          <w:rFonts w:ascii="Arial" w:hAnsi="Arial" w:cs="Arial"/>
          <w:b w:val="0"/>
          <w:color w:val="202020"/>
          <w:sz w:val="24"/>
          <w:szCs w:val="24"/>
        </w:rPr>
        <w:t>πειδή είναι σίγουρο ότι από το τ</w:t>
      </w:r>
      <w:r>
        <w:rPr>
          <w:rFonts w:ascii="Arial" w:hAnsi="Arial" w:cs="Arial"/>
          <w:b w:val="0"/>
          <w:color w:val="202020"/>
          <w:sz w:val="24"/>
          <w:szCs w:val="24"/>
        </w:rPr>
        <w:t>έλος αυτού του μήνα θα αντιμετωπίσουμε δυσάρεστες καταστάσεις</w:t>
      </w:r>
      <w:r w:rsidRPr="002156B7">
        <w:rPr>
          <w:rFonts w:ascii="Arial" w:hAnsi="Arial" w:cs="Arial"/>
          <w:b w:val="0"/>
          <w:color w:val="202020"/>
          <w:sz w:val="24"/>
          <w:szCs w:val="24"/>
        </w:rPr>
        <w:t>.</w:t>
      </w:r>
    </w:p>
    <w:p w14:paraId="58B55AAB" w14:textId="77777777" w:rsidR="003E4DD5" w:rsidRPr="003E4DD5" w:rsidRDefault="003E4DD5" w:rsidP="00837C9E">
      <w:pPr>
        <w:spacing w:after="0"/>
        <w:rPr>
          <w:rFonts w:ascii="Arial" w:eastAsia="Times New Roman" w:hAnsi="Arial" w:cs="Arial"/>
          <w:bCs/>
          <w:color w:val="202020"/>
          <w:kern w:val="36"/>
          <w:sz w:val="24"/>
          <w:szCs w:val="24"/>
          <w:lang w:eastAsia="el-GR"/>
        </w:rPr>
      </w:pPr>
    </w:p>
    <w:p w14:paraId="40642764" w14:textId="77777777" w:rsidR="00096D38" w:rsidRDefault="00096D38" w:rsidP="00F84792">
      <w:pPr>
        <w:spacing w:after="0"/>
        <w:rPr>
          <w:rFonts w:ascii="Arial" w:hAnsi="Arial" w:cs="Arial"/>
          <w:sz w:val="24"/>
          <w:szCs w:val="24"/>
        </w:rPr>
      </w:pPr>
    </w:p>
    <w:p w14:paraId="5D47F5ED" w14:textId="77777777" w:rsidR="003E4DD5" w:rsidRDefault="00096D38" w:rsidP="00F84792">
      <w:pPr>
        <w:spacing w:after="0"/>
        <w:rPr>
          <w:rFonts w:ascii="Arial Black" w:hAnsi="Arial Black" w:cs="Arial"/>
          <w:b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E713D">
        <w:rPr>
          <w:rFonts w:ascii="Arial Black" w:hAnsi="Arial Black" w:cs="Arial"/>
          <w:b/>
          <w:sz w:val="24"/>
          <w:szCs w:val="24"/>
          <w:u w:val="double"/>
        </w:rPr>
        <w:t>ΔΙΕΚΔΙΚΟΥΜ</w:t>
      </w:r>
      <w:r w:rsidR="003E4DD5">
        <w:rPr>
          <w:rFonts w:ascii="Arial Black" w:hAnsi="Arial Black" w:cs="Arial"/>
          <w:b/>
          <w:sz w:val="24"/>
          <w:szCs w:val="24"/>
          <w:u w:val="double"/>
        </w:rPr>
        <w:t xml:space="preserve">Ε </w:t>
      </w:r>
      <w:r w:rsidR="002156B7">
        <w:rPr>
          <w:rFonts w:ascii="Arial Black" w:hAnsi="Arial Black" w:cs="Arial"/>
          <w:b/>
          <w:sz w:val="24"/>
          <w:szCs w:val="24"/>
          <w:u w:val="double"/>
        </w:rPr>
        <w:t xml:space="preserve">λοιπόν </w:t>
      </w:r>
      <w:r w:rsidR="003E4DD5">
        <w:rPr>
          <w:rFonts w:ascii="Arial Black" w:hAnsi="Arial Black" w:cs="Arial"/>
          <w:b/>
          <w:sz w:val="24"/>
          <w:szCs w:val="24"/>
          <w:u w:val="double"/>
        </w:rPr>
        <w:t>:</w:t>
      </w:r>
    </w:p>
    <w:p w14:paraId="2CB273B1" w14:textId="77777777" w:rsidR="00096D38" w:rsidRPr="003E4DD5" w:rsidRDefault="003E4DD5" w:rsidP="003E4D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E4DD5">
        <w:rPr>
          <w:rFonts w:ascii="Arial" w:hAnsi="Arial" w:cs="Arial"/>
          <w:b/>
        </w:rPr>
        <w:t xml:space="preserve">Να </w:t>
      </w:r>
      <w:r w:rsidR="00096D38" w:rsidRPr="003E4DD5">
        <w:rPr>
          <w:rFonts w:ascii="Arial" w:hAnsi="Arial" w:cs="Arial"/>
          <w:b/>
        </w:rPr>
        <w:t xml:space="preserve">ισχύσουν </w:t>
      </w:r>
      <w:r w:rsidR="00837C9E">
        <w:rPr>
          <w:rFonts w:ascii="Arial" w:hAnsi="Arial" w:cs="Arial"/>
          <w:b/>
        </w:rPr>
        <w:t xml:space="preserve">όλα </w:t>
      </w:r>
      <w:r w:rsidR="00096D38" w:rsidRPr="003E4DD5">
        <w:rPr>
          <w:rFonts w:ascii="Arial" w:hAnsi="Arial" w:cs="Arial"/>
          <w:b/>
        </w:rPr>
        <w:t xml:space="preserve">τα μέτρα ελάφρυνσης </w:t>
      </w:r>
      <w:r w:rsidR="00837C9E">
        <w:rPr>
          <w:rFonts w:ascii="Arial" w:hAnsi="Arial" w:cs="Arial"/>
          <w:b/>
        </w:rPr>
        <w:t xml:space="preserve">που έχουν παρθεί </w:t>
      </w:r>
      <w:r w:rsidR="00096D38" w:rsidRPr="003E4DD5">
        <w:rPr>
          <w:rFonts w:ascii="Arial" w:hAnsi="Arial" w:cs="Arial"/>
          <w:b/>
        </w:rPr>
        <w:t xml:space="preserve">και για αυτούς τους </w:t>
      </w:r>
      <w:r w:rsidRPr="003E4DD5">
        <w:rPr>
          <w:rFonts w:ascii="Arial" w:hAnsi="Arial" w:cs="Arial"/>
          <w:b/>
        </w:rPr>
        <w:t>κλάδους που δεν έχουν συμπεριληφθεί</w:t>
      </w:r>
    </w:p>
    <w:p w14:paraId="550D2B09" w14:textId="77777777" w:rsidR="00837C9E" w:rsidRPr="00837C9E" w:rsidRDefault="003E4DD5" w:rsidP="00837C9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37C9E">
        <w:rPr>
          <w:rFonts w:ascii="Arial" w:hAnsi="Arial" w:cs="Arial"/>
          <w:b/>
        </w:rPr>
        <w:t xml:space="preserve">Άμεση λύση για τις μεταχρονολογημένες επιταγές </w:t>
      </w:r>
    </w:p>
    <w:p w14:paraId="7538DB06" w14:textId="77777777" w:rsidR="00837C9E" w:rsidRDefault="00837C9E" w:rsidP="00837C9E">
      <w:pPr>
        <w:ind w:left="360"/>
        <w:rPr>
          <w:rFonts w:ascii="Arial" w:hAnsi="Arial" w:cs="Arial"/>
        </w:rPr>
      </w:pPr>
    </w:p>
    <w:p w14:paraId="21375E75" w14:textId="77777777" w:rsidR="00B2442E" w:rsidRPr="00837C9E" w:rsidRDefault="00B2442E" w:rsidP="00837C9E">
      <w:pPr>
        <w:ind w:left="360"/>
        <w:rPr>
          <w:rFonts w:ascii="Arial" w:hAnsi="Arial" w:cs="Arial"/>
          <w:sz w:val="24"/>
          <w:szCs w:val="24"/>
        </w:rPr>
      </w:pPr>
      <w:r w:rsidRPr="00837C9E">
        <w:rPr>
          <w:rFonts w:ascii="Arial" w:hAnsi="Arial" w:cs="Arial"/>
          <w:sz w:val="24"/>
          <w:szCs w:val="24"/>
        </w:rPr>
        <w:t>Ο κορωνοϊός πρέπει να αντιμετωπιστεί και θα αντιμετωπιστεί με ατομική υπευθυνότητα και συλλογική ευθύνη κράτους και πολιτών.</w:t>
      </w:r>
    </w:p>
    <w:p w14:paraId="642F69EC" w14:textId="77777777" w:rsidR="00173112" w:rsidRDefault="00B2442E" w:rsidP="00F76F97">
      <w:pPr>
        <w:spacing w:after="0" w:line="240" w:lineRule="auto"/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Θα πρέπει όμως να αντιμετωπιστούν και οι παράπλευρες </w:t>
      </w:r>
      <w:r w:rsidRPr="00B2442E">
        <w:rPr>
          <w:rFonts w:ascii="Arial" w:hAnsi="Arial" w:cs="Arial"/>
          <w:sz w:val="24"/>
          <w:szCs w:val="24"/>
        </w:rPr>
        <w:t>απώλει</w:t>
      </w:r>
      <w:r>
        <w:rPr>
          <w:rFonts w:ascii="Arial" w:hAnsi="Arial" w:cs="Arial"/>
          <w:sz w:val="24"/>
          <w:szCs w:val="24"/>
        </w:rPr>
        <w:t>ες</w:t>
      </w:r>
      <w:r w:rsidR="003E4DD5">
        <w:rPr>
          <w:rFonts w:ascii="Arial" w:hAnsi="Arial" w:cs="Arial"/>
          <w:sz w:val="24"/>
          <w:szCs w:val="24"/>
        </w:rPr>
        <w:t xml:space="preserve"> </w:t>
      </w:r>
      <w:r w:rsidR="003E4DD5" w:rsidRPr="003E4DD5">
        <w:rPr>
          <w:rFonts w:ascii="Arial" w:hAnsi="Arial" w:cs="Arial"/>
          <w:b/>
          <w:sz w:val="24"/>
          <w:szCs w:val="24"/>
          <w:u w:val="double"/>
        </w:rPr>
        <w:t>ΓΙΑ ΟΛΟΥΣ</w:t>
      </w:r>
      <w:r w:rsidRPr="003E4DD5">
        <w:rPr>
          <w:rFonts w:ascii="Arial" w:hAnsi="Arial" w:cs="Arial"/>
          <w:b/>
          <w:sz w:val="24"/>
          <w:szCs w:val="24"/>
          <w:u w:val="double"/>
        </w:rPr>
        <w:t>,</w:t>
      </w:r>
      <w:r>
        <w:rPr>
          <w:rFonts w:ascii="Arial" w:hAnsi="Arial" w:cs="Arial"/>
          <w:sz w:val="24"/>
          <w:szCs w:val="24"/>
        </w:rPr>
        <w:t xml:space="preserve"> οι οποίες </w:t>
      </w:r>
      <w:r w:rsidRPr="00B2442E">
        <w:rPr>
          <w:rFonts w:ascii="Arial" w:hAnsi="Arial" w:cs="Arial"/>
          <w:sz w:val="24"/>
          <w:szCs w:val="24"/>
        </w:rPr>
        <w:t>επίσης πρέπει να επουλωθούν άμεσα και αποτελεσματικά και αυτό είναι υποχρέωση και αποκλειστική ευθύνη του κράτους.</w:t>
      </w:r>
      <w:r w:rsidR="00173112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09FF5E27" w14:textId="77777777" w:rsidR="00F76F97" w:rsidRDefault="00F76F97" w:rsidP="00F76F97">
      <w:pPr>
        <w:spacing w:after="0" w:line="240" w:lineRule="auto"/>
        <w:ind w:firstLine="660"/>
        <w:rPr>
          <w:rFonts w:ascii="Arial" w:hAnsi="Arial" w:cs="Arial"/>
          <w:sz w:val="24"/>
          <w:szCs w:val="24"/>
        </w:rPr>
      </w:pPr>
    </w:p>
    <w:p w14:paraId="24CBA25C" w14:textId="77777777" w:rsidR="00F76F97" w:rsidRPr="00700BF0" w:rsidRDefault="00F76F97" w:rsidP="00F76F97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700BF0">
        <w:rPr>
          <w:rFonts w:ascii="Arial" w:hAnsi="Arial" w:cs="Arial"/>
          <w:sz w:val="24"/>
          <w:szCs w:val="24"/>
        </w:rPr>
        <w:t>Με εκτίμηση</w:t>
      </w:r>
    </w:p>
    <w:p w14:paraId="332072FF" w14:textId="77777777" w:rsidR="00F76F97" w:rsidRPr="00700BF0" w:rsidRDefault="00F76F97" w:rsidP="00F76F97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00BF0">
        <w:rPr>
          <w:rFonts w:ascii="Arial" w:hAnsi="Arial" w:cs="Arial"/>
          <w:sz w:val="24"/>
          <w:szCs w:val="24"/>
        </w:rPr>
        <w:t>Τα Διοικητικά Συμβούλια των Εμπορικών Συλλόγων Κυκλάδων</w:t>
      </w:r>
      <w:bookmarkEnd w:id="0"/>
    </w:p>
    <w:p w14:paraId="7EE876BA" w14:textId="77777777" w:rsidR="00F76F97" w:rsidRPr="00700BF0" w:rsidRDefault="00F76F97" w:rsidP="00F76F97">
      <w:pPr>
        <w:pStyle w:val="ListParagraph"/>
        <w:numPr>
          <w:ilvl w:val="0"/>
          <w:numId w:val="5"/>
        </w:numPr>
        <w:spacing w:line="360" w:lineRule="auto"/>
        <w:ind w:left="0" w:firstLine="142"/>
        <w:jc w:val="both"/>
        <w:rPr>
          <w:rFonts w:ascii="Arial" w:hAnsi="Arial" w:cs="Arial"/>
          <w:noProof/>
        </w:rPr>
      </w:pPr>
      <w:r w:rsidRPr="00700BF0">
        <w:rPr>
          <w:rFonts w:ascii="Arial" w:hAnsi="Arial" w:cs="Arial"/>
          <w:noProof/>
        </w:rPr>
        <w:t>Εμπορικός Σύλλογος Άνδρου «Η ΟΜΟΝΟΙΑ»</w:t>
      </w:r>
    </w:p>
    <w:p w14:paraId="371FB276" w14:textId="77777777" w:rsidR="00F76F97" w:rsidRPr="00700BF0" w:rsidRDefault="00F76F97" w:rsidP="00F76F97">
      <w:pPr>
        <w:pStyle w:val="ListParagraph"/>
        <w:numPr>
          <w:ilvl w:val="0"/>
          <w:numId w:val="5"/>
        </w:numPr>
        <w:spacing w:line="360" w:lineRule="auto"/>
        <w:ind w:left="0" w:firstLine="142"/>
        <w:jc w:val="both"/>
        <w:rPr>
          <w:rFonts w:ascii="Arial" w:hAnsi="Arial" w:cs="Arial"/>
          <w:noProof/>
        </w:rPr>
      </w:pPr>
      <w:r w:rsidRPr="00700BF0">
        <w:rPr>
          <w:rFonts w:ascii="Arial" w:hAnsi="Arial" w:cs="Arial"/>
          <w:noProof/>
        </w:rPr>
        <w:t>Εμποροεπαγγελματικός Σύλλογος Θήρας</w:t>
      </w:r>
    </w:p>
    <w:p w14:paraId="560E1A21" w14:textId="77777777" w:rsidR="00F76F97" w:rsidRPr="00700BF0" w:rsidRDefault="00F76F97" w:rsidP="00F76F97">
      <w:pPr>
        <w:pStyle w:val="ListParagraph"/>
        <w:numPr>
          <w:ilvl w:val="0"/>
          <w:numId w:val="5"/>
        </w:numPr>
        <w:spacing w:line="360" w:lineRule="auto"/>
        <w:ind w:left="0" w:firstLine="142"/>
        <w:jc w:val="both"/>
        <w:rPr>
          <w:rFonts w:ascii="Arial" w:hAnsi="Arial" w:cs="Arial"/>
          <w:noProof/>
        </w:rPr>
      </w:pPr>
      <w:r w:rsidRPr="00700BF0">
        <w:rPr>
          <w:rFonts w:ascii="Arial" w:hAnsi="Arial" w:cs="Arial"/>
          <w:noProof/>
        </w:rPr>
        <w:t>Ένωση Επαγγελματιών Κέας "Η ΠΡΟΟΔΟΣ"</w:t>
      </w:r>
    </w:p>
    <w:p w14:paraId="760D45D7" w14:textId="77777777" w:rsidR="00F76F97" w:rsidRPr="00700BF0" w:rsidRDefault="00F76F97" w:rsidP="00F76F97">
      <w:pPr>
        <w:pStyle w:val="ListParagraph"/>
        <w:numPr>
          <w:ilvl w:val="0"/>
          <w:numId w:val="5"/>
        </w:numPr>
        <w:spacing w:line="360" w:lineRule="auto"/>
        <w:ind w:left="0" w:firstLine="142"/>
        <w:jc w:val="both"/>
        <w:rPr>
          <w:rFonts w:ascii="Arial" w:hAnsi="Arial" w:cs="Arial"/>
          <w:noProof/>
        </w:rPr>
      </w:pPr>
      <w:r w:rsidRPr="00700BF0">
        <w:rPr>
          <w:rFonts w:ascii="Arial" w:hAnsi="Arial" w:cs="Arial"/>
          <w:noProof/>
        </w:rPr>
        <w:t>Σύνδεσμος Επαγγελματιών – Βιοτεχνηών Επαρχίας Μήλου</w:t>
      </w:r>
    </w:p>
    <w:p w14:paraId="763D51D9" w14:textId="77777777" w:rsidR="00F76F97" w:rsidRPr="00700BF0" w:rsidRDefault="00F76F97" w:rsidP="00F76F97">
      <w:pPr>
        <w:pStyle w:val="ListParagraph"/>
        <w:numPr>
          <w:ilvl w:val="0"/>
          <w:numId w:val="5"/>
        </w:numPr>
        <w:spacing w:line="360" w:lineRule="auto"/>
        <w:ind w:left="0" w:firstLine="142"/>
        <w:jc w:val="both"/>
        <w:rPr>
          <w:rFonts w:ascii="Arial" w:hAnsi="Arial" w:cs="Arial"/>
          <w:noProof/>
        </w:rPr>
      </w:pPr>
      <w:r w:rsidRPr="00700BF0">
        <w:rPr>
          <w:rFonts w:ascii="Arial" w:hAnsi="Arial" w:cs="Arial"/>
          <w:noProof/>
        </w:rPr>
        <w:t>Εμποροεπαγγελματικός Σύλλογος Νάξου</w:t>
      </w:r>
    </w:p>
    <w:p w14:paraId="2979DEB4" w14:textId="77777777" w:rsidR="00F76F97" w:rsidRPr="00700BF0" w:rsidRDefault="00F76F97" w:rsidP="00F76F97">
      <w:pPr>
        <w:pStyle w:val="ListParagraph"/>
        <w:numPr>
          <w:ilvl w:val="0"/>
          <w:numId w:val="5"/>
        </w:numPr>
        <w:spacing w:line="360" w:lineRule="auto"/>
        <w:ind w:left="0" w:firstLine="142"/>
        <w:jc w:val="both"/>
        <w:rPr>
          <w:rFonts w:ascii="Arial" w:hAnsi="Arial" w:cs="Arial"/>
          <w:noProof/>
        </w:rPr>
      </w:pPr>
      <w:r w:rsidRPr="00700BF0">
        <w:rPr>
          <w:rFonts w:ascii="Arial" w:hAnsi="Arial" w:cs="Arial"/>
          <w:noProof/>
        </w:rPr>
        <w:t>Εμποροεπαγγελματικός Σύλλογος Πάρου - Αντιπάρου</w:t>
      </w:r>
    </w:p>
    <w:p w14:paraId="43617662" w14:textId="77777777" w:rsidR="00F76F97" w:rsidRPr="00700BF0" w:rsidRDefault="00F76F97" w:rsidP="00F76F97">
      <w:pPr>
        <w:pStyle w:val="ListParagraph"/>
        <w:numPr>
          <w:ilvl w:val="0"/>
          <w:numId w:val="5"/>
        </w:numPr>
        <w:spacing w:line="360" w:lineRule="auto"/>
        <w:ind w:left="0" w:firstLine="142"/>
        <w:jc w:val="both"/>
        <w:rPr>
          <w:rFonts w:ascii="Arial" w:hAnsi="Arial" w:cs="Arial"/>
          <w:noProof/>
        </w:rPr>
      </w:pPr>
      <w:r w:rsidRPr="00700BF0">
        <w:rPr>
          <w:rFonts w:ascii="Arial" w:hAnsi="Arial" w:cs="Arial"/>
          <w:noProof/>
        </w:rPr>
        <w:t>Σύλλογος Εμπόρων &amp; Επαγγελματιών Σερίφου</w:t>
      </w:r>
    </w:p>
    <w:p w14:paraId="0D076306" w14:textId="77777777" w:rsidR="00F76F97" w:rsidRPr="00700BF0" w:rsidRDefault="00F76F97" w:rsidP="00F76F97">
      <w:pPr>
        <w:pStyle w:val="ListParagraph"/>
        <w:numPr>
          <w:ilvl w:val="0"/>
          <w:numId w:val="5"/>
        </w:numPr>
        <w:spacing w:line="360" w:lineRule="auto"/>
        <w:ind w:left="0" w:firstLine="142"/>
        <w:jc w:val="both"/>
        <w:rPr>
          <w:rFonts w:ascii="Arial" w:hAnsi="Arial" w:cs="Arial"/>
          <w:noProof/>
        </w:rPr>
      </w:pPr>
      <w:r w:rsidRPr="00700BF0">
        <w:rPr>
          <w:rFonts w:ascii="Arial" w:hAnsi="Arial" w:cs="Arial"/>
          <w:noProof/>
        </w:rPr>
        <w:t>Σύλλογος Επαγγελματιών - Εμπόρων και Επισιτισμού  Σίφνου</w:t>
      </w:r>
    </w:p>
    <w:p w14:paraId="6F6E935A" w14:textId="77777777" w:rsidR="00F76F97" w:rsidRPr="00700BF0" w:rsidRDefault="00F76F97" w:rsidP="00F76F97">
      <w:pPr>
        <w:pStyle w:val="ListParagraph"/>
        <w:numPr>
          <w:ilvl w:val="0"/>
          <w:numId w:val="5"/>
        </w:numPr>
        <w:spacing w:line="360" w:lineRule="auto"/>
        <w:ind w:left="0" w:firstLine="142"/>
        <w:jc w:val="both"/>
        <w:rPr>
          <w:rFonts w:ascii="Arial" w:hAnsi="Arial" w:cs="Arial"/>
          <w:noProof/>
        </w:rPr>
      </w:pPr>
      <w:r w:rsidRPr="00700BF0">
        <w:rPr>
          <w:rFonts w:ascii="Arial" w:hAnsi="Arial" w:cs="Arial"/>
          <w:noProof/>
        </w:rPr>
        <w:t>Εμπορικός Σύλλογος Σύρου</w:t>
      </w:r>
    </w:p>
    <w:p w14:paraId="0017CA0D" w14:textId="77777777" w:rsidR="00F76F97" w:rsidRPr="00700BF0" w:rsidRDefault="00F76F97" w:rsidP="00F76F97">
      <w:pPr>
        <w:pStyle w:val="ListParagraph"/>
        <w:numPr>
          <w:ilvl w:val="3"/>
          <w:numId w:val="5"/>
        </w:numPr>
        <w:spacing w:line="360" w:lineRule="auto"/>
        <w:ind w:left="0" w:firstLine="142"/>
        <w:jc w:val="both"/>
        <w:rPr>
          <w:rFonts w:ascii="Arial" w:hAnsi="Arial" w:cs="Arial"/>
        </w:rPr>
      </w:pPr>
      <w:r w:rsidRPr="00700BF0">
        <w:rPr>
          <w:rFonts w:ascii="Arial" w:hAnsi="Arial" w:cs="Arial"/>
          <w:noProof/>
        </w:rPr>
        <w:t>Εμποροεπαγγελματικός &amp; Βιοτεχνικός Σύλλογος Τήνου</w:t>
      </w:r>
    </w:p>
    <w:sectPr w:rsidR="00F76F97" w:rsidRPr="00700BF0" w:rsidSect="004A5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05B"/>
    <w:multiLevelType w:val="hybridMultilevel"/>
    <w:tmpl w:val="5D503262"/>
    <w:lvl w:ilvl="0" w:tplc="F9CE14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534"/>
    <w:multiLevelType w:val="hybridMultilevel"/>
    <w:tmpl w:val="1518A1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68BD"/>
    <w:multiLevelType w:val="hybridMultilevel"/>
    <w:tmpl w:val="D50E350C"/>
    <w:lvl w:ilvl="0" w:tplc="4164F7A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3A75B72"/>
    <w:multiLevelType w:val="multilevel"/>
    <w:tmpl w:val="BA50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F6BAE"/>
    <w:multiLevelType w:val="hybridMultilevel"/>
    <w:tmpl w:val="622EEA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32368"/>
    <w:multiLevelType w:val="hybridMultilevel"/>
    <w:tmpl w:val="02FCDF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5322B"/>
    <w:multiLevelType w:val="hybridMultilevel"/>
    <w:tmpl w:val="C9265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172B2"/>
    <w:multiLevelType w:val="multilevel"/>
    <w:tmpl w:val="DC60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E1C1C"/>
    <w:multiLevelType w:val="hybridMultilevel"/>
    <w:tmpl w:val="25DCB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5CE8"/>
    <w:multiLevelType w:val="hybridMultilevel"/>
    <w:tmpl w:val="DC2AB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01C8A"/>
    <w:multiLevelType w:val="hybridMultilevel"/>
    <w:tmpl w:val="7A14D9EA"/>
    <w:lvl w:ilvl="0" w:tplc="2AEC28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CF7"/>
    <w:rsid w:val="00051BDE"/>
    <w:rsid w:val="00067A1F"/>
    <w:rsid w:val="00096D38"/>
    <w:rsid w:val="00141CA8"/>
    <w:rsid w:val="00173112"/>
    <w:rsid w:val="001877FE"/>
    <w:rsid w:val="001E5FBE"/>
    <w:rsid w:val="0020176D"/>
    <w:rsid w:val="00214CCA"/>
    <w:rsid w:val="002156B7"/>
    <w:rsid w:val="0038784F"/>
    <w:rsid w:val="003906A9"/>
    <w:rsid w:val="003E4DD5"/>
    <w:rsid w:val="003F4DC9"/>
    <w:rsid w:val="00484644"/>
    <w:rsid w:val="004A5CF7"/>
    <w:rsid w:val="004C3A3D"/>
    <w:rsid w:val="00653834"/>
    <w:rsid w:val="00676670"/>
    <w:rsid w:val="006A60B0"/>
    <w:rsid w:val="006E1F8D"/>
    <w:rsid w:val="007E6905"/>
    <w:rsid w:val="007F6172"/>
    <w:rsid w:val="00837C9E"/>
    <w:rsid w:val="00894AD8"/>
    <w:rsid w:val="009B0658"/>
    <w:rsid w:val="00A24301"/>
    <w:rsid w:val="00A47EA7"/>
    <w:rsid w:val="00AA0B8F"/>
    <w:rsid w:val="00AD2169"/>
    <w:rsid w:val="00B2442E"/>
    <w:rsid w:val="00BA466A"/>
    <w:rsid w:val="00BD21DF"/>
    <w:rsid w:val="00BE713D"/>
    <w:rsid w:val="00C657E8"/>
    <w:rsid w:val="00CF2DC4"/>
    <w:rsid w:val="00D6230B"/>
    <w:rsid w:val="00EB2046"/>
    <w:rsid w:val="00F76F97"/>
    <w:rsid w:val="00F84792"/>
    <w:rsid w:val="00F863BD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55EC"/>
  <w15:docId w15:val="{5EB96515-788C-4720-864B-8D60D55A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B0"/>
  </w:style>
  <w:style w:type="paragraph" w:styleId="Heading1">
    <w:name w:val="heading 1"/>
    <w:basedOn w:val="Normal"/>
    <w:link w:val="Heading1Char"/>
    <w:uiPriority w:val="9"/>
    <w:qFormat/>
    <w:rsid w:val="003E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4DD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3E4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2</cp:revision>
  <dcterms:created xsi:type="dcterms:W3CDTF">2020-03-24T10:52:00Z</dcterms:created>
  <dcterms:modified xsi:type="dcterms:W3CDTF">2020-03-24T10:52:00Z</dcterms:modified>
</cp:coreProperties>
</file>