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BA6F8A3" w:rsidR="00C9516C" w:rsidRDefault="00A85616" w:rsidP="00C9516C">
      <w:pPr>
        <w:jc w:val="center"/>
      </w:pPr>
      <w:r>
        <w:rPr>
          <w:noProof/>
        </w:rPr>
        <w:drawing>
          <wp:inline distT="0" distB="0" distL="0" distR="0" wp14:anchorId="43F3812D" wp14:editId="3631B2D9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64009B95" w:rsidR="00EF1FA2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1A25AF">
        <w:rPr>
          <w:b/>
        </w:rPr>
        <w:t xml:space="preserve"> Περιβάλλοντος και Ενέργειας</w:t>
      </w:r>
      <w:r w:rsidR="00EF1FA2">
        <w:rPr>
          <w:b/>
        </w:rPr>
        <w:t xml:space="preserve"> </w:t>
      </w:r>
    </w:p>
    <w:p w14:paraId="2A1F9A54" w14:textId="3959C654"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1A25AF">
        <w:rPr>
          <w:b/>
        </w:rPr>
        <w:t xml:space="preserve">Παροχή δωρεάν ρεύματος στην Κοινότητα </w:t>
      </w:r>
      <w:proofErr w:type="spellStart"/>
      <w:r w:rsidR="001A25AF">
        <w:rPr>
          <w:b/>
        </w:rPr>
        <w:t>Κορώνου</w:t>
      </w:r>
      <w:proofErr w:type="spellEnd"/>
      <w:r w:rsidR="001A25AF">
        <w:rPr>
          <w:b/>
        </w:rPr>
        <w:t xml:space="preserve"> Νάξου</w:t>
      </w:r>
      <w:r w:rsidRPr="0046607D">
        <w:rPr>
          <w:b/>
        </w:rPr>
        <w:t>»</w:t>
      </w:r>
    </w:p>
    <w:p w14:paraId="7B7F90E3" w14:textId="4B83DD96" w:rsidR="001A25AF" w:rsidRDefault="00C9516C" w:rsidP="001A25AF"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</w:t>
      </w:r>
      <w:r w:rsidR="001A25AF">
        <w:t xml:space="preserve">επιστολή του Προέδρου της Κοινότητας </w:t>
      </w:r>
      <w:proofErr w:type="spellStart"/>
      <w:r w:rsidR="001A25AF">
        <w:t>Κορώνου</w:t>
      </w:r>
      <w:proofErr w:type="spellEnd"/>
      <w:r w:rsidR="001A25AF">
        <w:t xml:space="preserve"> Νάξου Γιάννη Κωνσταντάκη με θέμα</w:t>
      </w:r>
      <w:r w:rsidR="001A25AF">
        <w:t xml:space="preserve"> την εφαρμογή του νόμου για ΑΠΕ</w:t>
      </w:r>
      <w:r w:rsidR="001A25AF">
        <w:t xml:space="preserve"> (</w:t>
      </w:r>
      <w:r w:rsidR="001A25AF">
        <w:t>ΦΕΚ3497</w:t>
      </w:r>
      <w:r w:rsidR="001A25AF">
        <w:t>)</w:t>
      </w:r>
      <w:r w:rsidR="001A25AF">
        <w:t>, για δωρεάν ρεύμα από 0 έως 2000 κιλοβατώρες ανά τετράμηνο</w:t>
      </w:r>
      <w:r w:rsidR="001A25AF">
        <w:t>.</w:t>
      </w:r>
      <w:r w:rsidR="001A25AF">
        <w:t xml:space="preserve"> </w:t>
      </w:r>
      <w:r w:rsidR="001A25AF">
        <w:t xml:space="preserve">Η </w:t>
      </w:r>
      <w:proofErr w:type="spellStart"/>
      <w:r w:rsidR="001A25AF">
        <w:t>Κόρωνος</w:t>
      </w:r>
      <w:proofErr w:type="spellEnd"/>
      <w:r w:rsidR="001A25AF">
        <w:t xml:space="preserve"> έχει </w:t>
      </w:r>
      <w:r w:rsidR="001A25AF">
        <w:t>μεγάλη ανάγκη</w:t>
      </w:r>
      <w:r w:rsidR="001A25AF">
        <w:t xml:space="preserve"> το δωρεάν ρεύμα</w:t>
      </w:r>
      <w:r w:rsidR="001A25AF">
        <w:t xml:space="preserve">, διότι </w:t>
      </w:r>
      <w:r w:rsidR="001A25AF">
        <w:t>ο</w:t>
      </w:r>
      <w:r w:rsidR="001A25AF">
        <w:t xml:space="preserve">ι πόροι από τον αγροτικό – κτηνοτροφικό αλλά και τον τουριστικό τομέα είναι λίγοι, διότι η </w:t>
      </w:r>
      <w:r w:rsidR="001A25AF">
        <w:t>κ</w:t>
      </w:r>
      <w:r w:rsidR="001A25AF">
        <w:t>οινότητ</w:t>
      </w:r>
      <w:r w:rsidR="001A25AF">
        <w:t>α</w:t>
      </w:r>
      <w:r w:rsidR="001A25AF">
        <w:t xml:space="preserve"> είναι βραχώδ</w:t>
      </w:r>
      <w:r w:rsidR="001A25AF">
        <w:t>η</w:t>
      </w:r>
      <w:r w:rsidR="001A25AF">
        <w:t>ς και άγονη</w:t>
      </w:r>
      <w:r w:rsidR="001A25AF">
        <w:t>, ενώ έχουν μειωθεί κατακόρυφα και τα έσοδα από τη σμύριδα</w:t>
      </w:r>
      <w:r w:rsidR="001A25AF">
        <w:t xml:space="preserve">.                                       </w:t>
      </w:r>
    </w:p>
    <w:p w14:paraId="51E77A16" w14:textId="7BE42C2C" w:rsidR="00A813ED" w:rsidRDefault="00A813ED" w:rsidP="001A25AF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77777777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2260E282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1A25AF">
        <w:rPr>
          <w:b/>
        </w:rPr>
        <w:t>11</w:t>
      </w:r>
      <w:r>
        <w:rPr>
          <w:b/>
        </w:rPr>
        <w:t>/</w:t>
      </w:r>
      <w:r w:rsidR="0046607D">
        <w:rPr>
          <w:b/>
        </w:rPr>
        <w:t>08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952CB"/>
    <w:rsid w:val="00104B4D"/>
    <w:rsid w:val="001A25AF"/>
    <w:rsid w:val="0046607D"/>
    <w:rsid w:val="005A4E7E"/>
    <w:rsid w:val="008E4E87"/>
    <w:rsid w:val="00951BBE"/>
    <w:rsid w:val="009B5F3C"/>
    <w:rsid w:val="00A15611"/>
    <w:rsid w:val="00A813ED"/>
    <w:rsid w:val="00A85616"/>
    <w:rsid w:val="00B77A4E"/>
    <w:rsid w:val="00C9516C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2020-08-11T08:58:00Z</dcterms:created>
  <dcterms:modified xsi:type="dcterms:W3CDTF">2020-08-11T08:58:00Z</dcterms:modified>
</cp:coreProperties>
</file>