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064E" w14:textId="77777777" w:rsidR="00B61676" w:rsidRPr="00CB55FA" w:rsidRDefault="00B61676" w:rsidP="00B61676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72367D46" wp14:editId="2F70E955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8D1A6" w14:textId="77777777" w:rsidR="00B61676" w:rsidRPr="00CB55FA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698FBC0C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4A2E0408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25D816B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383ACFE5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D95610F" w14:textId="25A494A6" w:rsidR="0084145A" w:rsidRPr="007A38CC" w:rsidRDefault="00B61676" w:rsidP="008F7FE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</w:t>
      </w:r>
      <w:r w:rsidR="0084145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Υπουργεί</w:t>
      </w:r>
      <w:r w:rsidR="0084145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ο </w:t>
      </w:r>
      <w:r w:rsidR="008F7FE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Προστασίας του Πολίτη</w:t>
      </w:r>
    </w:p>
    <w:p w14:paraId="7DB1C927" w14:textId="77777777" w:rsidR="00B61676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87ED5F4" w14:textId="3996BC43" w:rsidR="00B61676" w:rsidRPr="006946EB" w:rsidRDefault="00B61676" w:rsidP="00B616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Pr="006946E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«</w:t>
      </w:r>
      <w:r w:rsidR="00F56EF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Ενίσχυση Αστυνομικού Τμήματος Μυκόνου</w:t>
      </w:r>
      <w:r w:rsidRPr="006946EB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24E2C3FD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F924ABF" w14:textId="0DA06EA5" w:rsidR="008F7FE3" w:rsidRPr="008F7FE3" w:rsidRDefault="00B61676" w:rsidP="00F56E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την </w:t>
      </w:r>
      <w:r w:rsidR="004D2A00">
        <w:rPr>
          <w:rFonts w:ascii="Times New Roman" w:hAnsi="Times New Roman" w:cs="Times New Roman"/>
          <w:kern w:val="28"/>
          <w:sz w:val="24"/>
          <w:szCs w:val="24"/>
          <w:lang w:eastAsia="el-GR"/>
        </w:rPr>
        <w:t>ε</w:t>
      </w:r>
      <w:r w:rsidRPr="00F10276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πιστολή </w:t>
      </w:r>
      <w:r w:rsidR="006946EB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του </w:t>
      </w:r>
      <w:r w:rsidR="00F56EFC">
        <w:rPr>
          <w:rFonts w:ascii="Times New Roman" w:hAnsi="Times New Roman" w:cs="Times New Roman"/>
          <w:kern w:val="28"/>
          <w:sz w:val="24"/>
          <w:szCs w:val="24"/>
          <w:lang w:eastAsia="el-GR"/>
        </w:rPr>
        <w:t>Δημάρχου Μυκόνου, στην οποία αναφέρει ότι τ</w:t>
      </w:r>
      <w:r w:rsidR="008F7FE3" w:rsidRPr="008F7FE3">
        <w:rPr>
          <w:rFonts w:ascii="Times New Roman" w:hAnsi="Times New Roman" w:cs="Times New Roman"/>
          <w:kern w:val="28"/>
          <w:sz w:val="24"/>
          <w:szCs w:val="24"/>
          <w:lang w:eastAsia="el-GR"/>
        </w:rPr>
        <w:t>ο Α.Τ. Μυκόνου είναι τραγικά uποστελεχωμένο και επιφορτισμένο με πλείστες αρμοδιότητες</w:t>
      </w:r>
      <w:r w:rsidR="00F56EF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ζητά </w:t>
      </w:r>
      <w:r w:rsidR="008F7FE3" w:rsidRPr="008F7FE3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την απόσπαση/μετακίνηση, το συντομότερο δυνατό, Αστυνομικών </w:t>
      </w:r>
      <w:r w:rsidR="00F56EFC">
        <w:rPr>
          <w:rFonts w:ascii="Times New Roman" w:hAnsi="Times New Roman" w:cs="Times New Roman"/>
          <w:kern w:val="28"/>
          <w:sz w:val="24"/>
          <w:szCs w:val="24"/>
          <w:lang w:eastAsia="el-GR"/>
        </w:rPr>
        <w:t>γ</w:t>
      </w:r>
      <w:r w:rsidR="008F7FE3" w:rsidRPr="008F7FE3">
        <w:rPr>
          <w:rFonts w:ascii="Times New Roman" w:hAnsi="Times New Roman" w:cs="Times New Roman"/>
          <w:kern w:val="28"/>
          <w:sz w:val="24"/>
          <w:szCs w:val="24"/>
          <w:lang w:eastAsia="el-GR"/>
        </w:rPr>
        <w:t>ια την ενίσχυσ</w:t>
      </w:r>
      <w:r w:rsidR="00F56EFC">
        <w:rPr>
          <w:rFonts w:ascii="Times New Roman" w:hAnsi="Times New Roman" w:cs="Times New Roman"/>
          <w:kern w:val="28"/>
          <w:sz w:val="24"/>
          <w:szCs w:val="24"/>
          <w:lang w:eastAsia="el-GR"/>
        </w:rPr>
        <w:t>ή</w:t>
      </w:r>
      <w:r w:rsidR="008F7FE3" w:rsidRPr="008F7FE3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του </w:t>
      </w:r>
      <w:r w:rsidR="00F56EFC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κατά τη θερινή περίοδο</w:t>
      </w:r>
      <w:bookmarkStart w:id="0" w:name="_GoBack"/>
      <w:bookmarkEnd w:id="0"/>
      <w:r w:rsidR="00F56EFC">
        <w:rPr>
          <w:rFonts w:ascii="Times New Roman" w:hAnsi="Times New Roman" w:cs="Times New Roman"/>
          <w:kern w:val="28"/>
          <w:sz w:val="24"/>
          <w:szCs w:val="24"/>
          <w:lang w:eastAsia="el-GR"/>
        </w:rPr>
        <w:t>.</w:t>
      </w:r>
    </w:p>
    <w:p w14:paraId="3A16FBAE" w14:textId="77777777" w:rsidR="00F56EFC" w:rsidRDefault="00F56EFC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</w:p>
    <w:p w14:paraId="1B66CA38" w14:textId="66B147A9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Επισυνάπτ</w:t>
      </w:r>
      <w:r w:rsidR="00F10276"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εται</w:t>
      </w: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το σχετικό έγγραφο.</w:t>
      </w:r>
    </w:p>
    <w:p w14:paraId="5168874E" w14:textId="77777777" w:rsidR="00B61676" w:rsidRPr="00F10276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F10276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21BA7A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69FCB113" w14:textId="77AA0E9A" w:rsidR="00B61676" w:rsidRPr="005E0AB8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84145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6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="004867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4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B6167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Pr="005E0AB8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1E221134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BFAAF91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B2DFF93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2EB2A98F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171F8FDE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0DF04FA" w14:textId="77777777" w:rsidR="00B61676" w:rsidRPr="00C71601" w:rsidRDefault="00B61676" w:rsidP="00B616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76CEAFAD" w14:textId="77777777" w:rsidR="00B61676" w:rsidRDefault="00B61676" w:rsidP="00B61676"/>
    <w:sectPr w:rsidR="00B61676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6"/>
    <w:rsid w:val="000F6D78"/>
    <w:rsid w:val="002D7244"/>
    <w:rsid w:val="0048676C"/>
    <w:rsid w:val="004D2A00"/>
    <w:rsid w:val="00566903"/>
    <w:rsid w:val="0059542B"/>
    <w:rsid w:val="005E0AB8"/>
    <w:rsid w:val="006946EB"/>
    <w:rsid w:val="006E50A0"/>
    <w:rsid w:val="007A38CC"/>
    <w:rsid w:val="0084145A"/>
    <w:rsid w:val="008F7FE3"/>
    <w:rsid w:val="00B24630"/>
    <w:rsid w:val="00B61676"/>
    <w:rsid w:val="00B938E4"/>
    <w:rsid w:val="00BA33CD"/>
    <w:rsid w:val="00EA10EE"/>
    <w:rsid w:val="00F10276"/>
    <w:rsid w:val="00F56EFC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0001"/>
  <w15:docId w15:val="{1B376B4F-6791-47F7-9706-1822E76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E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167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61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3</cp:revision>
  <dcterms:created xsi:type="dcterms:W3CDTF">2020-04-05T19:13:00Z</dcterms:created>
  <dcterms:modified xsi:type="dcterms:W3CDTF">2020-04-05T19:16:00Z</dcterms:modified>
</cp:coreProperties>
</file>