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064E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72367D46" wp14:editId="2F70E955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D1A6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698FBC0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4A2E0408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5D816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383ACFE5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465EDB" w14:textId="3295C3FE" w:rsidR="00B61676" w:rsidRPr="007A38CC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EE48B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Ναυτιλίας</w:t>
      </w:r>
    </w:p>
    <w:p w14:paraId="7DB1C927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87ED5F4" w14:textId="5C4B3905" w:rsidR="00B61676" w:rsidRPr="006946EB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Pr="006946E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«</w:t>
      </w:r>
      <w:r w:rsidR="00EE48B1" w:rsidRPr="00EE48B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Κατεπείγουσα έκκληση για αδιάκοπη σύνδεση της νήσου Τήνου με τους λιμένες Ραφήνας και Πειραιά</w:t>
      </w:r>
      <w:r w:rsidR="00EE48B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24E2C3F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40D6E83" w14:textId="0A7283A1" w:rsidR="006946EB" w:rsidRPr="006946EB" w:rsidRDefault="00B61676" w:rsidP="00694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ε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πιστολή 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Δημάρχου </w:t>
      </w:r>
      <w:r w:rsidR="00EE48B1">
        <w:rPr>
          <w:rFonts w:ascii="Times New Roman" w:hAnsi="Times New Roman" w:cs="Times New Roman"/>
          <w:kern w:val="28"/>
          <w:sz w:val="24"/>
          <w:szCs w:val="24"/>
          <w:lang w:eastAsia="el-GR"/>
        </w:rPr>
        <w:t>Τήνου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</w:t>
      </w:r>
      <w:r w:rsidR="004867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στην οποία αναφέρει </w:t>
      </w:r>
      <w:r w:rsidR="00EE48B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ότι </w:t>
      </w:r>
      <w:r w:rsidR="00EE48B1" w:rsidRPr="00EE48B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κρίνεται απολύτως απαραίτητη η καθημερινή (επταήμερη) σύνδεση της Τήνου με τα λιμάνια της Ραφήνας και του Πειραιά, καθώς </w:t>
      </w:r>
      <w:r w:rsidR="00EE48B1">
        <w:rPr>
          <w:rFonts w:ascii="Times New Roman" w:hAnsi="Times New Roman" w:cs="Times New Roman"/>
          <w:kern w:val="28"/>
          <w:sz w:val="24"/>
          <w:szCs w:val="24"/>
          <w:lang w:eastAsia="el-GR"/>
        </w:rPr>
        <w:t>το νησί δεν διαθέτει αεροπορική σύνδεση με την ενδοχώρα</w:t>
      </w:r>
      <w:bookmarkStart w:id="0" w:name="_GoBack"/>
      <w:bookmarkEnd w:id="0"/>
      <w:r w:rsidR="00EE48B1">
        <w:rPr>
          <w:rFonts w:ascii="Times New Roman" w:hAnsi="Times New Roman" w:cs="Times New Roman"/>
          <w:kern w:val="28"/>
          <w:sz w:val="24"/>
          <w:szCs w:val="24"/>
          <w:lang w:eastAsia="el-GR"/>
        </w:rPr>
        <w:t>.</w:t>
      </w:r>
    </w:p>
    <w:p w14:paraId="125553E9" w14:textId="77777777" w:rsidR="006946EB" w:rsidRPr="006946EB" w:rsidRDefault="006946EB" w:rsidP="00694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1B66CA38" w14:textId="21BADB1A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5168874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21BA7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69FCB113" w14:textId="260225BB" w:rsidR="00B61676" w:rsidRPr="005E0AB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4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1E22113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FAAF9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B2DFF9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EB2A98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71F8FDE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0DF04FA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76CEAFAD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0F6D78"/>
    <w:rsid w:val="002D7244"/>
    <w:rsid w:val="0048676C"/>
    <w:rsid w:val="004D2A00"/>
    <w:rsid w:val="00566903"/>
    <w:rsid w:val="0059542B"/>
    <w:rsid w:val="005E0AB8"/>
    <w:rsid w:val="006946EB"/>
    <w:rsid w:val="007A38CC"/>
    <w:rsid w:val="00B24630"/>
    <w:rsid w:val="00B61676"/>
    <w:rsid w:val="00B938E4"/>
    <w:rsid w:val="00BA33CD"/>
    <w:rsid w:val="00EA10EE"/>
    <w:rsid w:val="00EB290B"/>
    <w:rsid w:val="00EE48B1"/>
    <w:rsid w:val="00F10276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0001"/>
  <w15:docId w15:val="{1B376B4F-6791-47F7-9706-1822E7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E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3</cp:revision>
  <dcterms:created xsi:type="dcterms:W3CDTF">2020-04-01T06:38:00Z</dcterms:created>
  <dcterms:modified xsi:type="dcterms:W3CDTF">2020-04-01T06:40:00Z</dcterms:modified>
</cp:coreProperties>
</file>