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56"/>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2"/>
        <w:gridCol w:w="6390"/>
      </w:tblGrid>
      <w:tr w:rsidR="005B2457" w14:paraId="60A60555" w14:textId="77777777" w:rsidTr="000B3EFB">
        <w:trPr>
          <w:trHeight w:val="892"/>
        </w:trPr>
        <w:tc>
          <w:tcPr>
            <w:tcW w:w="3632" w:type="dxa"/>
          </w:tcPr>
          <w:p w14:paraId="2141C064" w14:textId="77777777" w:rsidR="005B2457" w:rsidRDefault="005B2457" w:rsidP="000B3EFB">
            <w:pPr>
              <w:jc w:val="center"/>
              <w:rPr>
                <w:b/>
                <w:color w:val="7B7B7B" w:themeColor="accent3" w:themeShade="BF"/>
                <w:sz w:val="52"/>
                <w:szCs w:val="52"/>
                <w:u w:val="single"/>
              </w:rPr>
            </w:pPr>
            <w:bookmarkStart w:id="0" w:name="OLE_LINK1"/>
            <w:bookmarkStart w:id="1" w:name="_GoBack"/>
            <w:bookmarkEnd w:id="1"/>
          </w:p>
        </w:tc>
        <w:tc>
          <w:tcPr>
            <w:tcW w:w="6390" w:type="dxa"/>
          </w:tcPr>
          <w:p w14:paraId="727E79B1" w14:textId="77777777" w:rsidR="005B2457" w:rsidRPr="007C54E6" w:rsidRDefault="005B2457" w:rsidP="000B3EFB">
            <w:pPr>
              <w:jc w:val="center"/>
              <w:rPr>
                <w:b/>
                <w:color w:val="000000" w:themeColor="text1"/>
                <w:sz w:val="20"/>
                <w:szCs w:val="20"/>
                <w:u w:val="single"/>
              </w:rPr>
            </w:pPr>
            <w:r>
              <w:rPr>
                <w:b/>
                <w:noProof/>
                <w:color w:val="7B7B7B" w:themeColor="accent3" w:themeShade="BF"/>
                <w:sz w:val="52"/>
                <w:szCs w:val="52"/>
                <w:u w:val="single"/>
                <w:lang w:eastAsia="el-GR"/>
              </w:rPr>
              <w:drawing>
                <wp:anchor distT="0" distB="0" distL="114300" distR="114300" simplePos="0" relativeHeight="251659264" behindDoc="0" locked="0" layoutInCell="1" allowOverlap="1" wp14:anchorId="1520E344" wp14:editId="29BB7110">
                  <wp:simplePos x="0" y="0"/>
                  <wp:positionH relativeFrom="column">
                    <wp:posOffset>-57150</wp:posOffset>
                  </wp:positionH>
                  <wp:positionV relativeFrom="paragraph">
                    <wp:posOffset>-22225</wp:posOffset>
                  </wp:positionV>
                  <wp:extent cx="1584199" cy="911860"/>
                  <wp:effectExtent l="0" t="0" r="0" b="2540"/>
                  <wp:wrapNone/>
                  <wp:docPr id="3" name="0 - Εικόνα" descr="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199" cy="911860"/>
                          </a:xfrm>
                          <a:prstGeom prst="rect">
                            <a:avLst/>
                          </a:prstGeom>
                        </pic:spPr>
                      </pic:pic>
                    </a:graphicData>
                  </a:graphic>
                  <wp14:sizeRelH relativeFrom="page">
                    <wp14:pctWidth>0</wp14:pctWidth>
                  </wp14:sizeRelH>
                  <wp14:sizeRelV relativeFrom="page">
                    <wp14:pctHeight>0</wp14:pctHeight>
                  </wp14:sizeRelV>
                </wp:anchor>
              </w:drawing>
            </w:r>
          </w:p>
          <w:p w14:paraId="790F726F" w14:textId="77777777" w:rsidR="005B2457" w:rsidRPr="00BA676D" w:rsidRDefault="005B2457" w:rsidP="000B3EFB">
            <w:pPr>
              <w:jc w:val="left"/>
              <w:rPr>
                <w:rFonts w:ascii="Book Antiqua" w:hAnsi="Book Antiqua"/>
                <w:b/>
                <w:color w:val="000000" w:themeColor="text1"/>
                <w:sz w:val="20"/>
                <w:szCs w:val="20"/>
              </w:rPr>
            </w:pPr>
          </w:p>
        </w:tc>
      </w:tr>
      <w:bookmarkEnd w:id="0"/>
    </w:tbl>
    <w:p w14:paraId="5C277534" w14:textId="77777777" w:rsidR="005B2457" w:rsidRDefault="005B2457" w:rsidP="005B2457">
      <w:pPr>
        <w:jc w:val="center"/>
        <w:rPr>
          <w:rFonts w:ascii="Book Antiqua" w:hAnsi="Book Antiqua"/>
          <w:b/>
          <w:color w:val="000000" w:themeColor="text1"/>
          <w:sz w:val="20"/>
          <w:szCs w:val="20"/>
        </w:rPr>
      </w:pPr>
    </w:p>
    <w:p w14:paraId="70C8383C" w14:textId="77777777" w:rsidR="005B2457" w:rsidRDefault="005B2457" w:rsidP="005B2457">
      <w:pPr>
        <w:jc w:val="center"/>
        <w:rPr>
          <w:rFonts w:ascii="Book Antiqua" w:hAnsi="Book Antiqua"/>
          <w:b/>
          <w:color w:val="000000" w:themeColor="text1"/>
          <w:sz w:val="20"/>
          <w:szCs w:val="20"/>
        </w:rPr>
      </w:pPr>
    </w:p>
    <w:p w14:paraId="4C2248A9" w14:textId="77777777" w:rsidR="005B2457" w:rsidRPr="00FA2365" w:rsidRDefault="005B2457" w:rsidP="005B2457">
      <w:pPr>
        <w:jc w:val="center"/>
        <w:rPr>
          <w:rFonts w:ascii="Book Antiqua" w:hAnsi="Book Antiqua"/>
          <w:b/>
          <w:color w:val="000000" w:themeColor="text1"/>
          <w:sz w:val="18"/>
          <w:szCs w:val="20"/>
        </w:rPr>
      </w:pPr>
      <w:r w:rsidRPr="00FA2365">
        <w:rPr>
          <w:rFonts w:ascii="Book Antiqua" w:hAnsi="Book Antiqua"/>
          <w:b/>
          <w:color w:val="000000" w:themeColor="text1"/>
          <w:sz w:val="18"/>
          <w:szCs w:val="20"/>
        </w:rPr>
        <w:t>ΕΝΩΣΗ ΑΓΡΟΤΙΚΩΝ ΣΥΝΕΤΑΙΡΙΣΜΩΝ ΝΑΞΟΥ ΑΓΡΟΤΙΚΗ ΕΤΑΙΡΙΚΗ ΣΥΜΠΡΑΞΗ Α.Ε.</w:t>
      </w:r>
    </w:p>
    <w:p w14:paraId="5A4A66C4" w14:textId="77777777" w:rsidR="005B2457" w:rsidRPr="00A36FB9" w:rsidRDefault="005B2457" w:rsidP="005B2457">
      <w:pPr>
        <w:jc w:val="center"/>
        <w:rPr>
          <w:rFonts w:ascii="Book Antiqua" w:hAnsi="Book Antiqua"/>
          <w:b/>
          <w:color w:val="000000" w:themeColor="text1"/>
          <w:sz w:val="16"/>
          <w:szCs w:val="16"/>
        </w:rPr>
      </w:pPr>
      <w:r>
        <w:rPr>
          <w:rFonts w:ascii="Book Antiqua" w:hAnsi="Book Antiqua"/>
          <w:b/>
          <w:color w:val="000000" w:themeColor="text1"/>
          <w:sz w:val="16"/>
          <w:szCs w:val="16"/>
        </w:rPr>
        <w:t>Κεντρικά γραφεία</w:t>
      </w:r>
      <w:r w:rsidRPr="00A36FB9">
        <w:rPr>
          <w:rFonts w:ascii="Book Antiqua" w:hAnsi="Book Antiqua"/>
          <w:b/>
          <w:color w:val="000000" w:themeColor="text1"/>
          <w:sz w:val="16"/>
          <w:szCs w:val="16"/>
        </w:rPr>
        <w:t xml:space="preserve">: </w:t>
      </w:r>
      <w:r>
        <w:rPr>
          <w:rFonts w:ascii="Book Antiqua" w:hAnsi="Book Antiqua"/>
          <w:b/>
          <w:color w:val="000000" w:themeColor="text1"/>
          <w:sz w:val="16"/>
          <w:szCs w:val="16"/>
        </w:rPr>
        <w:t>3</w:t>
      </w:r>
      <w:r w:rsidRPr="00A36FB9">
        <w:rPr>
          <w:rFonts w:ascii="Book Antiqua" w:hAnsi="Book Antiqua"/>
          <w:b/>
          <w:color w:val="000000" w:themeColor="text1"/>
          <w:sz w:val="16"/>
          <w:szCs w:val="16"/>
          <w:vertAlign w:val="superscript"/>
        </w:rPr>
        <w:t>ο</w:t>
      </w:r>
      <w:r>
        <w:rPr>
          <w:rFonts w:ascii="Book Antiqua" w:hAnsi="Book Antiqua"/>
          <w:b/>
          <w:color w:val="000000" w:themeColor="text1"/>
          <w:sz w:val="16"/>
          <w:szCs w:val="16"/>
        </w:rPr>
        <w:t xml:space="preserve"> </w:t>
      </w:r>
      <w:r w:rsidRPr="00A36FB9">
        <w:rPr>
          <w:rFonts w:ascii="Book Antiqua" w:hAnsi="Book Antiqua"/>
          <w:b/>
          <w:color w:val="000000" w:themeColor="text1"/>
          <w:sz w:val="16"/>
          <w:szCs w:val="16"/>
        </w:rPr>
        <w:t>χιλιόμετρο επαρχιακής οδού</w:t>
      </w:r>
      <w:r>
        <w:rPr>
          <w:rFonts w:ascii="Book Antiqua" w:hAnsi="Book Antiqua"/>
          <w:b/>
          <w:color w:val="000000" w:themeColor="text1"/>
          <w:sz w:val="16"/>
          <w:szCs w:val="16"/>
        </w:rPr>
        <w:t xml:space="preserve"> Νάξου-Χαλκείου, θέση Λουκάκι</w:t>
      </w:r>
      <w:r w:rsidRPr="00A36FB9">
        <w:rPr>
          <w:rFonts w:ascii="Book Antiqua" w:hAnsi="Book Antiqua"/>
          <w:b/>
          <w:color w:val="000000" w:themeColor="text1"/>
          <w:sz w:val="16"/>
          <w:szCs w:val="16"/>
        </w:rPr>
        <w:t xml:space="preserve">, </w:t>
      </w:r>
      <w:r>
        <w:rPr>
          <w:rFonts w:ascii="Book Antiqua" w:hAnsi="Book Antiqua"/>
          <w:b/>
          <w:color w:val="000000" w:themeColor="text1"/>
          <w:sz w:val="16"/>
          <w:szCs w:val="16"/>
        </w:rPr>
        <w:t>Νάξος</w:t>
      </w:r>
    </w:p>
    <w:p w14:paraId="73555234" w14:textId="77777777" w:rsidR="005B2457" w:rsidRPr="00A36FB9" w:rsidRDefault="005B2457" w:rsidP="005B2457">
      <w:pPr>
        <w:jc w:val="center"/>
        <w:rPr>
          <w:rFonts w:ascii="Book Antiqua" w:hAnsi="Book Antiqua"/>
          <w:b/>
          <w:color w:val="000000" w:themeColor="text1"/>
          <w:sz w:val="16"/>
          <w:szCs w:val="16"/>
        </w:rPr>
      </w:pPr>
      <w:r w:rsidRPr="00A36FB9">
        <w:rPr>
          <w:rFonts w:ascii="Book Antiqua" w:hAnsi="Book Antiqua"/>
          <w:b/>
          <w:color w:val="000000" w:themeColor="text1"/>
          <w:sz w:val="16"/>
          <w:szCs w:val="16"/>
        </w:rPr>
        <w:t xml:space="preserve">Τ.Κ.: </w:t>
      </w:r>
      <w:r>
        <w:rPr>
          <w:rFonts w:ascii="Book Antiqua" w:hAnsi="Book Antiqua"/>
          <w:b/>
          <w:color w:val="000000" w:themeColor="text1"/>
          <w:sz w:val="16"/>
          <w:szCs w:val="16"/>
        </w:rPr>
        <w:t>84300</w:t>
      </w:r>
      <w:r w:rsidRPr="00A36FB9">
        <w:rPr>
          <w:rFonts w:ascii="Book Antiqua" w:hAnsi="Book Antiqua"/>
          <w:b/>
          <w:color w:val="000000" w:themeColor="text1"/>
          <w:sz w:val="16"/>
          <w:szCs w:val="16"/>
        </w:rPr>
        <w:t xml:space="preserve"> | Τηλέφωνο: 2285025340 | F</w:t>
      </w:r>
      <w:r w:rsidRPr="00A36FB9">
        <w:rPr>
          <w:rFonts w:ascii="Book Antiqua" w:hAnsi="Book Antiqua"/>
          <w:b/>
          <w:color w:val="000000" w:themeColor="text1"/>
          <w:sz w:val="16"/>
          <w:szCs w:val="16"/>
          <w:lang w:val="en-US"/>
        </w:rPr>
        <w:t>ax</w:t>
      </w:r>
      <w:r w:rsidRPr="00A36FB9">
        <w:rPr>
          <w:rFonts w:ascii="Book Antiqua" w:hAnsi="Book Antiqua"/>
          <w:b/>
          <w:color w:val="000000" w:themeColor="text1"/>
          <w:sz w:val="16"/>
          <w:szCs w:val="16"/>
        </w:rPr>
        <w:t>: 2285022240</w:t>
      </w:r>
    </w:p>
    <w:p w14:paraId="2B3F8F66" w14:textId="77777777" w:rsidR="005B2457" w:rsidRPr="00B272AB" w:rsidRDefault="005B2457" w:rsidP="005B2457">
      <w:pPr>
        <w:jc w:val="center"/>
        <w:rPr>
          <w:rFonts w:ascii="Book Antiqua" w:hAnsi="Book Antiqua"/>
          <w:b/>
          <w:color w:val="0070C0"/>
          <w:sz w:val="16"/>
          <w:szCs w:val="16"/>
          <w:u w:val="single"/>
          <w:lang w:val="en-US"/>
        </w:rPr>
      </w:pPr>
      <w:r>
        <w:rPr>
          <w:rFonts w:ascii="Book Antiqua" w:hAnsi="Book Antiqua"/>
          <w:b/>
          <w:color w:val="000000" w:themeColor="text1"/>
          <w:sz w:val="16"/>
          <w:szCs w:val="16"/>
          <w:lang w:val="en-US"/>
        </w:rPr>
        <w:t>E</w:t>
      </w:r>
      <w:r w:rsidRPr="00B272AB">
        <w:rPr>
          <w:rFonts w:ascii="Book Antiqua" w:hAnsi="Book Antiqua"/>
          <w:b/>
          <w:color w:val="000000" w:themeColor="text1"/>
          <w:sz w:val="16"/>
          <w:szCs w:val="16"/>
          <w:lang w:val="en-US"/>
        </w:rPr>
        <w:t>-</w:t>
      </w:r>
      <w:r>
        <w:rPr>
          <w:rFonts w:ascii="Book Antiqua" w:hAnsi="Book Antiqua"/>
          <w:b/>
          <w:color w:val="000000" w:themeColor="text1"/>
          <w:sz w:val="16"/>
          <w:szCs w:val="16"/>
          <w:lang w:val="en-US"/>
        </w:rPr>
        <w:t>mail</w:t>
      </w:r>
      <w:r w:rsidRPr="00B272AB">
        <w:rPr>
          <w:rFonts w:ascii="Book Antiqua" w:hAnsi="Book Antiqua"/>
          <w:b/>
          <w:color w:val="000000" w:themeColor="text1"/>
          <w:sz w:val="16"/>
          <w:szCs w:val="16"/>
          <w:lang w:val="en-US"/>
        </w:rPr>
        <w:t xml:space="preserve">: </w:t>
      </w:r>
      <w:hyperlink r:id="rId6" w:history="1">
        <w:r w:rsidRPr="00D505A0">
          <w:rPr>
            <w:rStyle w:val="Hyperlink"/>
            <w:rFonts w:ascii="Book Antiqua" w:hAnsi="Book Antiqua"/>
            <w:b/>
            <w:sz w:val="16"/>
            <w:szCs w:val="16"/>
            <w:lang w:val="en-US"/>
          </w:rPr>
          <w:t>easnaxos</w:t>
        </w:r>
        <w:r w:rsidRPr="00B272AB">
          <w:rPr>
            <w:rStyle w:val="Hyperlink"/>
            <w:rFonts w:ascii="Book Antiqua" w:hAnsi="Book Antiqua"/>
            <w:b/>
            <w:sz w:val="16"/>
            <w:szCs w:val="16"/>
            <w:lang w:val="en-US"/>
          </w:rPr>
          <w:t>@</w:t>
        </w:r>
        <w:r w:rsidRPr="00D505A0">
          <w:rPr>
            <w:rStyle w:val="Hyperlink"/>
            <w:rFonts w:ascii="Book Antiqua" w:hAnsi="Book Antiqua"/>
            <w:b/>
            <w:sz w:val="16"/>
            <w:szCs w:val="16"/>
            <w:lang w:val="en-US"/>
          </w:rPr>
          <w:t>otenet</w:t>
        </w:r>
        <w:r w:rsidRPr="00B272AB">
          <w:rPr>
            <w:rStyle w:val="Hyperlink"/>
            <w:rFonts w:ascii="Book Antiqua" w:hAnsi="Book Antiqua"/>
            <w:b/>
            <w:sz w:val="16"/>
            <w:szCs w:val="16"/>
            <w:lang w:val="en-US"/>
          </w:rPr>
          <w:t>.</w:t>
        </w:r>
        <w:r w:rsidRPr="00D505A0">
          <w:rPr>
            <w:rStyle w:val="Hyperlink"/>
            <w:rFonts w:ascii="Book Antiqua" w:hAnsi="Book Antiqua"/>
            <w:b/>
            <w:sz w:val="16"/>
            <w:szCs w:val="16"/>
            <w:lang w:val="en-US"/>
          </w:rPr>
          <w:t>gr</w:t>
        </w:r>
      </w:hyperlink>
      <w:r w:rsidRPr="00B272AB">
        <w:rPr>
          <w:rFonts w:ascii="Book Antiqua" w:hAnsi="Book Antiqua"/>
          <w:b/>
          <w:color w:val="000000" w:themeColor="text1"/>
          <w:sz w:val="16"/>
          <w:szCs w:val="16"/>
          <w:lang w:val="en-US"/>
        </w:rPr>
        <w:t xml:space="preserve"> | </w:t>
      </w:r>
      <w:r w:rsidRPr="00A36FB9">
        <w:rPr>
          <w:rFonts w:ascii="Book Antiqua" w:hAnsi="Book Antiqua"/>
          <w:b/>
          <w:color w:val="000000" w:themeColor="text1"/>
          <w:sz w:val="16"/>
          <w:szCs w:val="16"/>
          <w:lang w:val="en-US"/>
        </w:rPr>
        <w:t>Website</w:t>
      </w:r>
      <w:r w:rsidRPr="00B272AB">
        <w:rPr>
          <w:rFonts w:ascii="Book Antiqua" w:hAnsi="Book Antiqua"/>
          <w:sz w:val="16"/>
          <w:szCs w:val="16"/>
          <w:lang w:val="en-US"/>
        </w:rPr>
        <w:t xml:space="preserve">: </w:t>
      </w:r>
      <w:hyperlink r:id="rId7" w:history="1">
        <w:r w:rsidRPr="008C6BF9">
          <w:rPr>
            <w:rStyle w:val="Hyperlink"/>
            <w:rFonts w:ascii="Book Antiqua" w:hAnsi="Book Antiqua"/>
            <w:b/>
            <w:sz w:val="16"/>
            <w:szCs w:val="16"/>
            <w:lang w:val="en-US"/>
          </w:rPr>
          <w:t>www</w:t>
        </w:r>
        <w:r w:rsidRPr="00B272AB">
          <w:rPr>
            <w:rStyle w:val="Hyperlink"/>
            <w:rFonts w:ascii="Book Antiqua" w:hAnsi="Book Antiqua"/>
            <w:b/>
            <w:sz w:val="16"/>
            <w:szCs w:val="16"/>
            <w:lang w:val="en-US"/>
          </w:rPr>
          <w:t>.</w:t>
        </w:r>
        <w:r w:rsidRPr="008C6BF9">
          <w:rPr>
            <w:rStyle w:val="Hyperlink"/>
            <w:rFonts w:ascii="Book Antiqua" w:hAnsi="Book Antiqua"/>
            <w:b/>
            <w:sz w:val="16"/>
            <w:szCs w:val="16"/>
            <w:lang w:val="en-US"/>
          </w:rPr>
          <w:t>easnaxos</w:t>
        </w:r>
        <w:r w:rsidRPr="00B272AB">
          <w:rPr>
            <w:rStyle w:val="Hyperlink"/>
            <w:rFonts w:ascii="Book Antiqua" w:hAnsi="Book Antiqua"/>
            <w:b/>
            <w:sz w:val="16"/>
            <w:szCs w:val="16"/>
            <w:lang w:val="en-US"/>
          </w:rPr>
          <w:t>.</w:t>
        </w:r>
        <w:r w:rsidRPr="008C6BF9">
          <w:rPr>
            <w:rStyle w:val="Hyperlink"/>
            <w:rFonts w:ascii="Book Antiqua" w:hAnsi="Book Antiqua"/>
            <w:b/>
            <w:sz w:val="16"/>
            <w:szCs w:val="16"/>
            <w:lang w:val="en-US"/>
          </w:rPr>
          <w:t>com</w:t>
        </w:r>
      </w:hyperlink>
    </w:p>
    <w:p w14:paraId="406D154B" w14:textId="77777777" w:rsidR="005B2457" w:rsidRPr="005B2457" w:rsidRDefault="005B2457" w:rsidP="005B2457">
      <w:pPr>
        <w:pStyle w:val="NormalWeb"/>
        <w:shd w:val="clear" w:color="auto" w:fill="FFFFFF"/>
        <w:spacing w:before="0" w:beforeAutospacing="0" w:after="300" w:afterAutospacing="0" w:line="384" w:lineRule="atLeast"/>
        <w:jc w:val="center"/>
        <w:rPr>
          <w:b/>
          <w:bCs/>
          <w:sz w:val="36"/>
          <w:szCs w:val="26"/>
        </w:rPr>
      </w:pPr>
      <w:r w:rsidRPr="005B2457">
        <w:rPr>
          <w:b/>
          <w:bCs/>
          <w:sz w:val="36"/>
          <w:szCs w:val="26"/>
        </w:rPr>
        <w:t>ΝΑ ΜΗΝ ΜΑΣ ΓΥΡΙΣΟΥΝ ΤΗΝ ΠΛΑΤΗ!</w:t>
      </w:r>
    </w:p>
    <w:p w14:paraId="33D6C4E6" w14:textId="77777777" w:rsidR="008D4D39" w:rsidRPr="008D4D39" w:rsidRDefault="003D5C15" w:rsidP="005B2457">
      <w:pPr>
        <w:pStyle w:val="NormalWeb"/>
        <w:shd w:val="clear" w:color="auto" w:fill="FFFFFF"/>
        <w:spacing w:before="0" w:beforeAutospacing="0" w:after="300" w:afterAutospacing="0" w:line="384" w:lineRule="atLeast"/>
        <w:ind w:firstLine="720"/>
        <w:jc w:val="both"/>
        <w:rPr>
          <w:bCs/>
          <w:sz w:val="26"/>
          <w:szCs w:val="26"/>
        </w:rPr>
      </w:pPr>
      <w:r w:rsidRPr="008D4D39">
        <w:rPr>
          <w:bCs/>
          <w:sz w:val="26"/>
          <w:szCs w:val="26"/>
        </w:rPr>
        <w:t xml:space="preserve">Η </w:t>
      </w:r>
      <w:r w:rsidR="00BF67A9" w:rsidRPr="008D4D39">
        <w:rPr>
          <w:bCs/>
          <w:sz w:val="26"/>
          <w:szCs w:val="26"/>
        </w:rPr>
        <w:t>πρωτόγνωρη, πράγματι</w:t>
      </w:r>
      <w:r w:rsidRPr="008D4D39">
        <w:rPr>
          <w:bCs/>
          <w:sz w:val="26"/>
          <w:szCs w:val="26"/>
        </w:rPr>
        <w:t xml:space="preserve">, κατάσταση που βιώνουμε </w:t>
      </w:r>
      <w:r w:rsidR="00BF67A9" w:rsidRPr="008D4D39">
        <w:rPr>
          <w:bCs/>
          <w:sz w:val="26"/>
          <w:szCs w:val="26"/>
        </w:rPr>
        <w:t xml:space="preserve">όλοι μας </w:t>
      </w:r>
      <w:r w:rsidRPr="008D4D39">
        <w:rPr>
          <w:bCs/>
          <w:sz w:val="26"/>
          <w:szCs w:val="26"/>
        </w:rPr>
        <w:t>αυτήν την δύσκολη περίοδο λόγω της επέλασης του κορονοϊού έ</w:t>
      </w:r>
      <w:r w:rsidR="00BF67A9" w:rsidRPr="008D4D39">
        <w:rPr>
          <w:bCs/>
          <w:sz w:val="26"/>
          <w:szCs w:val="26"/>
        </w:rPr>
        <w:t>χει προξενήσει πολλά προβλήματα</w:t>
      </w:r>
      <w:r w:rsidR="0053594B" w:rsidRPr="008D4D39">
        <w:rPr>
          <w:bCs/>
          <w:sz w:val="26"/>
          <w:szCs w:val="26"/>
        </w:rPr>
        <w:t>, ανάμεσα σε πολλούς άλλους κλάδους και στον αγροτικό και κτηνοτροφικό</w:t>
      </w:r>
      <w:r w:rsidR="00C34E3E" w:rsidRPr="008D4D39">
        <w:rPr>
          <w:bCs/>
          <w:sz w:val="26"/>
          <w:szCs w:val="26"/>
        </w:rPr>
        <w:t xml:space="preserve"> και, κατ’ επέκταση, στις Ενώσεις Αγροτικών Συνεταιρισμών που δραστηριοποιούνται σε αυτούς, όπως, επί παραδείγματι, η δική μας, η Ένωση Αγροτικών Συνεταιρισμών Νάξου, με τους 130 εργαζόμενους και τους εκατοντάδες συνεργαζόμενους αγρότες και κτηνοτρόφους.</w:t>
      </w:r>
    </w:p>
    <w:p w14:paraId="514C7F8C" w14:textId="77777777" w:rsidR="008D4D39" w:rsidRPr="008D4D39" w:rsidRDefault="00C34E3E" w:rsidP="005B2457">
      <w:pPr>
        <w:pStyle w:val="NormalWeb"/>
        <w:shd w:val="clear" w:color="auto" w:fill="FFFFFF"/>
        <w:spacing w:before="0" w:beforeAutospacing="0" w:after="300" w:afterAutospacing="0" w:line="384" w:lineRule="atLeast"/>
        <w:ind w:firstLine="720"/>
        <w:jc w:val="both"/>
        <w:rPr>
          <w:bCs/>
          <w:sz w:val="26"/>
          <w:szCs w:val="26"/>
        </w:rPr>
      </w:pPr>
      <w:r w:rsidRPr="008D4D39">
        <w:rPr>
          <w:bCs/>
          <w:sz w:val="26"/>
          <w:szCs w:val="26"/>
        </w:rPr>
        <w:t>Γ</w:t>
      </w:r>
      <w:r w:rsidR="005B2457">
        <w:rPr>
          <w:bCs/>
          <w:sz w:val="26"/>
          <w:szCs w:val="26"/>
        </w:rPr>
        <w:t xml:space="preserve">ια παράδειγμα, η διανομή των πολλών, εκλεκτών και πιστοποιημένων προϊόντων της Ε.Α.Σ. Νάξου, όπως η Γραβιέρα Νάξου Π.Ο.Π. και η Πατάτα Νάξου Π.Γ.Ε., </w:t>
      </w:r>
      <w:r w:rsidRPr="008D4D39">
        <w:rPr>
          <w:bCs/>
          <w:sz w:val="26"/>
          <w:szCs w:val="26"/>
        </w:rPr>
        <w:t xml:space="preserve">προς </w:t>
      </w:r>
      <w:r w:rsidR="005B2457">
        <w:rPr>
          <w:bCs/>
          <w:sz w:val="26"/>
          <w:szCs w:val="26"/>
        </w:rPr>
        <w:t xml:space="preserve">την </w:t>
      </w:r>
      <w:r w:rsidRPr="008D4D39">
        <w:rPr>
          <w:bCs/>
          <w:sz w:val="26"/>
          <w:szCs w:val="26"/>
        </w:rPr>
        <w:t xml:space="preserve">Πάρο και </w:t>
      </w:r>
      <w:r w:rsidR="005B2457">
        <w:rPr>
          <w:bCs/>
          <w:sz w:val="26"/>
          <w:szCs w:val="26"/>
        </w:rPr>
        <w:t xml:space="preserve">τη </w:t>
      </w:r>
      <w:r w:rsidRPr="008D4D39">
        <w:rPr>
          <w:bCs/>
          <w:sz w:val="26"/>
          <w:szCs w:val="26"/>
        </w:rPr>
        <w:t xml:space="preserve">Σαντορίνη σταμάτησε, καθώς «κόπηκαν» τα δρομολόγια των πλοίων. Παράλληλα, λόγω και του ότι έκλεισε το </w:t>
      </w:r>
      <w:r w:rsidRPr="008D4D39">
        <w:rPr>
          <w:bCs/>
          <w:sz w:val="26"/>
          <w:szCs w:val="26"/>
          <w:lang w:val="en-US"/>
        </w:rPr>
        <w:t>HORECA</w:t>
      </w:r>
      <w:r w:rsidRPr="008D4D39">
        <w:rPr>
          <w:bCs/>
          <w:sz w:val="26"/>
          <w:szCs w:val="26"/>
        </w:rPr>
        <w:t>, τον μήνα Μάρτιο οι πωλήσεις έχουν πέσει κατά 22% (κι έπεται συνέχεια...). Οι συνεργαζόμενοι με εμάς παραγωγοί αγοράζουν ζωοτροφές με πίστωση και το χρέος τους έχει φθάσει στο δυσθεώρητο ύψος των 3,2 εκατ. ευρώ. Το εστιατόριό μας, το «1926», έκλεισε στο πλαίσιο των μέτρων προστασίας του πληθυσμού, ενώ οι εταιρείες στις οποίες στέλναμε τα</w:t>
      </w:r>
      <w:r w:rsidR="005B2457">
        <w:rPr>
          <w:bCs/>
          <w:sz w:val="26"/>
          <w:szCs w:val="26"/>
        </w:rPr>
        <w:t xml:space="preserve"> </w:t>
      </w:r>
      <w:r w:rsidRPr="008D4D39">
        <w:rPr>
          <w:bCs/>
          <w:sz w:val="26"/>
          <w:szCs w:val="26"/>
        </w:rPr>
        <w:t>προϊόντα</w:t>
      </w:r>
      <w:r w:rsidR="005B2457">
        <w:rPr>
          <w:bCs/>
          <w:sz w:val="26"/>
          <w:szCs w:val="26"/>
        </w:rPr>
        <w:t xml:space="preserve"> μας, </w:t>
      </w:r>
      <w:r w:rsidRPr="008D4D39">
        <w:rPr>
          <w:bCs/>
          <w:sz w:val="26"/>
          <w:szCs w:val="26"/>
        </w:rPr>
        <w:t>αδυνατούν να ανταποκριθούν στις πληρωμές τους και μας έχουν ζητήσει αυτές να πάνε πίσω.</w:t>
      </w:r>
    </w:p>
    <w:p w14:paraId="7EC60F72" w14:textId="77777777" w:rsidR="008D4D39" w:rsidRPr="008D4D39" w:rsidRDefault="00C34E3E" w:rsidP="005B2457">
      <w:pPr>
        <w:pStyle w:val="NormalWeb"/>
        <w:shd w:val="clear" w:color="auto" w:fill="FFFFFF"/>
        <w:spacing w:before="0" w:beforeAutospacing="0" w:after="300" w:afterAutospacing="0" w:line="384" w:lineRule="atLeast"/>
        <w:ind w:firstLine="720"/>
        <w:jc w:val="both"/>
        <w:rPr>
          <w:bCs/>
          <w:sz w:val="26"/>
          <w:szCs w:val="26"/>
        </w:rPr>
      </w:pPr>
      <w:r w:rsidRPr="008D4D39">
        <w:rPr>
          <w:bCs/>
          <w:sz w:val="26"/>
          <w:szCs w:val="26"/>
        </w:rPr>
        <w:t>Επίσης, οι κτηνοτρόφοι της Ένωσης Αγροτικών Συνεταιρισμών Νάξου και των Μικρών Κυκλάδων γενικότερα περίμεναν, την πολύ ιδιαίτερη περίοδο του Πάσχα, να εξασφαλίσουν σπουδαία κέρδη από την πώληση των αμνοεριφίων τους, αλλά αυτό δεν θα γίνει. Οι πωλήσεις το Πάσχα εκτιμάται πως θα είναι ελάχιστες και τα αμνοερίφια που πωληθούν θα πουληθούν πολύ φθηνά, αφού η ζήτηση θα είναι ελάχιστη! Θεωρείται βέβαιο, ότι η κατάσταση που έχει δημιουργηθεί θα επιφέρει την κατάρρευση των κτηνοτρόφων.</w:t>
      </w:r>
    </w:p>
    <w:p w14:paraId="0F4B96B5" w14:textId="77777777" w:rsidR="008D4D39" w:rsidRPr="008D4D39" w:rsidRDefault="00C34E3E" w:rsidP="005B2457">
      <w:pPr>
        <w:pStyle w:val="NormalWeb"/>
        <w:shd w:val="clear" w:color="auto" w:fill="FFFFFF"/>
        <w:spacing w:before="0" w:beforeAutospacing="0" w:after="300" w:afterAutospacing="0" w:line="384" w:lineRule="atLeast"/>
        <w:ind w:firstLine="720"/>
        <w:jc w:val="both"/>
        <w:rPr>
          <w:rFonts w:ascii="Open Sans" w:hAnsi="Open Sans"/>
          <w:sz w:val="26"/>
          <w:szCs w:val="26"/>
          <w:shd w:val="clear" w:color="auto" w:fill="FFFFFF"/>
        </w:rPr>
      </w:pPr>
      <w:r w:rsidRPr="008D4D39">
        <w:rPr>
          <w:bCs/>
          <w:sz w:val="26"/>
          <w:szCs w:val="26"/>
        </w:rPr>
        <w:lastRenderedPageBreak/>
        <w:t xml:space="preserve">Μετά λύπης </w:t>
      </w:r>
      <w:r w:rsidR="005B2457">
        <w:rPr>
          <w:bCs/>
          <w:sz w:val="26"/>
          <w:szCs w:val="26"/>
        </w:rPr>
        <w:t xml:space="preserve">μας, ωστόσο, παρατηρούμε ότι </w:t>
      </w:r>
      <w:r w:rsidR="005B2457" w:rsidRPr="008D4D39">
        <w:rPr>
          <w:bCs/>
          <w:sz w:val="26"/>
          <w:szCs w:val="26"/>
        </w:rPr>
        <w:t xml:space="preserve">τόσο η δική μας όσο και άλλες Ενώσεις Αγροτικών Συνεταιρισμών έχουν μείνει εκτός </w:t>
      </w:r>
      <w:r w:rsidR="005B2457">
        <w:rPr>
          <w:bCs/>
          <w:sz w:val="26"/>
          <w:szCs w:val="26"/>
        </w:rPr>
        <w:t>από τ</w:t>
      </w:r>
      <w:r w:rsidRPr="008D4D39">
        <w:rPr>
          <w:bCs/>
          <w:sz w:val="26"/>
          <w:szCs w:val="26"/>
        </w:rPr>
        <w:t xml:space="preserve">α </w:t>
      </w:r>
      <w:r w:rsidR="005B2457">
        <w:rPr>
          <w:bCs/>
          <w:sz w:val="26"/>
          <w:szCs w:val="26"/>
        </w:rPr>
        <w:t xml:space="preserve">ευεργετικά </w:t>
      </w:r>
      <w:r w:rsidRPr="008D4D39">
        <w:rPr>
          <w:bCs/>
          <w:sz w:val="26"/>
          <w:szCs w:val="26"/>
        </w:rPr>
        <w:t>μέτρα ενίσχυσης που έχει, μέχρι αυτή τη στιγμή, πάρει η Κυβέρνηση για επιχειρήσεις και κλάδους που έχουν πληγεί από τον κορονοϊό</w:t>
      </w:r>
      <w:r w:rsidR="005B2457">
        <w:rPr>
          <w:bCs/>
          <w:sz w:val="26"/>
          <w:szCs w:val="26"/>
        </w:rPr>
        <w:t xml:space="preserve">, </w:t>
      </w:r>
      <w:r w:rsidRPr="008D4D39">
        <w:rPr>
          <w:sz w:val="26"/>
          <w:szCs w:val="26"/>
        </w:rPr>
        <w:t>καθώς, λόγω του ότι παράγουν πέραν του ενός προϊόντος, δεν έχου</w:t>
      </w:r>
      <w:r w:rsidR="008D4D39" w:rsidRPr="008D4D39">
        <w:rPr>
          <w:sz w:val="26"/>
          <w:szCs w:val="26"/>
        </w:rPr>
        <w:t>ν</w:t>
      </w:r>
      <w:r w:rsidRPr="008D4D39">
        <w:rPr>
          <w:sz w:val="26"/>
          <w:szCs w:val="26"/>
        </w:rPr>
        <w:t xml:space="preserve"> υπαχθεί </w:t>
      </w:r>
      <w:r w:rsidR="008D4D39" w:rsidRPr="008D4D39">
        <w:rPr>
          <w:sz w:val="26"/>
          <w:szCs w:val="26"/>
        </w:rPr>
        <w:t>στους</w:t>
      </w:r>
      <w:r w:rsidRPr="008D4D39">
        <w:rPr>
          <w:sz w:val="26"/>
          <w:szCs w:val="26"/>
        </w:rPr>
        <w:t xml:space="preserve"> </w:t>
      </w:r>
      <w:r w:rsidR="005B2457" w:rsidRPr="005B2457">
        <w:rPr>
          <w:sz w:val="26"/>
          <w:szCs w:val="26"/>
        </w:rPr>
        <w:t>Κωδικ</w:t>
      </w:r>
      <w:r w:rsidR="005B2457">
        <w:rPr>
          <w:sz w:val="26"/>
          <w:szCs w:val="26"/>
        </w:rPr>
        <w:t xml:space="preserve">ούς Αριθμούς </w:t>
      </w:r>
      <w:r w:rsidR="005B2457" w:rsidRPr="005B2457">
        <w:rPr>
          <w:sz w:val="26"/>
          <w:szCs w:val="26"/>
        </w:rPr>
        <w:t xml:space="preserve">Δραστηριότητας </w:t>
      </w:r>
      <w:r w:rsidR="005B2457">
        <w:rPr>
          <w:sz w:val="26"/>
          <w:szCs w:val="26"/>
        </w:rPr>
        <w:t>(ΚΑΔ) που θα ενισχυθούν</w:t>
      </w:r>
      <w:r w:rsidRPr="008D4D39">
        <w:rPr>
          <w:sz w:val="26"/>
          <w:szCs w:val="26"/>
        </w:rPr>
        <w:t>! Αυτή τη στιγμή, π</w:t>
      </w:r>
      <w:r w:rsidRPr="008D4D39">
        <w:rPr>
          <w:rFonts w:ascii="Open Sans" w:hAnsi="Open Sans"/>
          <w:sz w:val="26"/>
          <w:szCs w:val="26"/>
          <w:shd w:val="clear" w:color="auto" w:fill="FFFFFF"/>
        </w:rPr>
        <w:t>ροβλέπεται ενίσχυση μόνο για τις επιχειρήσεις με ΚΑΔ 01.62, γεγονός που εξαιρεί τους συνεταιρισμούς γενικότερα που έχουν περισσότερα προϊόντα.</w:t>
      </w:r>
    </w:p>
    <w:p w14:paraId="61E14ED5" w14:textId="77777777" w:rsidR="008D4D39" w:rsidRPr="008D4D39" w:rsidRDefault="00C34E3E" w:rsidP="005B2457">
      <w:pPr>
        <w:pStyle w:val="NormalWeb"/>
        <w:shd w:val="clear" w:color="auto" w:fill="FFFFFF"/>
        <w:spacing w:before="0" w:beforeAutospacing="0" w:after="300" w:afterAutospacing="0" w:line="384" w:lineRule="atLeast"/>
        <w:ind w:firstLine="720"/>
        <w:jc w:val="both"/>
        <w:rPr>
          <w:bCs/>
          <w:sz w:val="26"/>
          <w:szCs w:val="26"/>
        </w:rPr>
      </w:pPr>
      <w:r w:rsidRPr="008D4D39">
        <w:rPr>
          <w:bCs/>
          <w:sz w:val="26"/>
          <w:szCs w:val="26"/>
        </w:rPr>
        <w:t xml:space="preserve">Ζητούμε, λοιπόν, από την Κυβέρνηση και τον Πρωθυπουργό, κ. Κυριάκο Μητσοτάκη, να υπάρξει μέριμνα και να ενταχθούν και αυτοί οι παραγωγικοί συνεταιρισμοί </w:t>
      </w:r>
      <w:r w:rsidR="008D4D39" w:rsidRPr="008D4D39">
        <w:rPr>
          <w:bCs/>
          <w:sz w:val="26"/>
          <w:szCs w:val="26"/>
        </w:rPr>
        <w:t xml:space="preserve">στους ΚΑΔ </w:t>
      </w:r>
      <w:r w:rsidR="005B2457">
        <w:rPr>
          <w:bCs/>
          <w:sz w:val="26"/>
          <w:szCs w:val="26"/>
        </w:rPr>
        <w:t>των ενισχύσεων</w:t>
      </w:r>
      <w:r w:rsidR="008D4D39" w:rsidRPr="008D4D39">
        <w:rPr>
          <w:bCs/>
          <w:sz w:val="26"/>
          <w:szCs w:val="26"/>
        </w:rPr>
        <w:t>, έχοντας υπ’ όψιν όλες τις ιδιαιτερότητες του κλάδου τους!</w:t>
      </w:r>
    </w:p>
    <w:p w14:paraId="1B9A1A3F" w14:textId="77777777" w:rsidR="008D4D39" w:rsidRPr="008D4D39" w:rsidRDefault="008D4D39" w:rsidP="005B2457">
      <w:pPr>
        <w:pStyle w:val="NormalWeb"/>
        <w:shd w:val="clear" w:color="auto" w:fill="FFFFFF"/>
        <w:spacing w:before="0" w:beforeAutospacing="0" w:after="300" w:afterAutospacing="0" w:line="384" w:lineRule="atLeast"/>
        <w:ind w:firstLine="720"/>
        <w:jc w:val="both"/>
        <w:rPr>
          <w:bCs/>
          <w:sz w:val="26"/>
          <w:szCs w:val="26"/>
        </w:rPr>
      </w:pPr>
      <w:r w:rsidRPr="008D4D39">
        <w:rPr>
          <w:bCs/>
          <w:sz w:val="26"/>
          <w:szCs w:val="26"/>
        </w:rPr>
        <w:t xml:space="preserve">Ζητούμε, με απλά λόγια, να </w:t>
      </w:r>
      <w:r w:rsidR="00C34E3E" w:rsidRPr="008D4D39">
        <w:rPr>
          <w:bCs/>
          <w:sz w:val="26"/>
          <w:szCs w:val="26"/>
        </w:rPr>
        <w:t>μη</w:t>
      </w:r>
      <w:r w:rsidRPr="008D4D39">
        <w:rPr>
          <w:bCs/>
          <w:sz w:val="26"/>
          <w:szCs w:val="26"/>
        </w:rPr>
        <w:t xml:space="preserve">ν μας γυρίσει την πλάτη η Κυβέρνηση! </w:t>
      </w:r>
      <w:r w:rsidR="00C34E3E" w:rsidRPr="008D4D39">
        <w:rPr>
          <w:bCs/>
          <w:sz w:val="26"/>
          <w:szCs w:val="26"/>
        </w:rPr>
        <w:t>Είμαστε ο πρωτογενής τομέας</w:t>
      </w:r>
      <w:r w:rsidRPr="008D4D39">
        <w:rPr>
          <w:bCs/>
          <w:sz w:val="26"/>
          <w:szCs w:val="26"/>
        </w:rPr>
        <w:t>,</w:t>
      </w:r>
      <w:r w:rsidR="00C34E3E" w:rsidRPr="008D4D39">
        <w:rPr>
          <w:bCs/>
          <w:sz w:val="26"/>
          <w:szCs w:val="26"/>
        </w:rPr>
        <w:t xml:space="preserve"> </w:t>
      </w:r>
      <w:r w:rsidRPr="008D4D39">
        <w:rPr>
          <w:bCs/>
          <w:sz w:val="26"/>
          <w:szCs w:val="26"/>
        </w:rPr>
        <w:t xml:space="preserve">η </w:t>
      </w:r>
      <w:r w:rsidR="00C34E3E" w:rsidRPr="008D4D39">
        <w:rPr>
          <w:bCs/>
          <w:sz w:val="26"/>
          <w:szCs w:val="26"/>
        </w:rPr>
        <w:t xml:space="preserve">ατμομηχανή </w:t>
      </w:r>
      <w:r w:rsidRPr="008D4D39">
        <w:rPr>
          <w:bCs/>
          <w:sz w:val="26"/>
          <w:szCs w:val="26"/>
        </w:rPr>
        <w:t xml:space="preserve">της ανάπτυξης της </w:t>
      </w:r>
      <w:r w:rsidR="00C34E3E" w:rsidRPr="008D4D39">
        <w:rPr>
          <w:bCs/>
          <w:sz w:val="26"/>
          <w:szCs w:val="26"/>
        </w:rPr>
        <w:t>ελληνική</w:t>
      </w:r>
      <w:r w:rsidRPr="008D4D39">
        <w:rPr>
          <w:bCs/>
          <w:sz w:val="26"/>
          <w:szCs w:val="26"/>
        </w:rPr>
        <w:t>ς</w:t>
      </w:r>
      <w:r w:rsidR="00C34E3E" w:rsidRPr="008D4D39">
        <w:rPr>
          <w:bCs/>
          <w:sz w:val="26"/>
          <w:szCs w:val="26"/>
        </w:rPr>
        <w:t xml:space="preserve"> Περιφέρεια</w:t>
      </w:r>
      <w:r w:rsidRPr="008D4D39">
        <w:rPr>
          <w:bCs/>
          <w:sz w:val="26"/>
          <w:szCs w:val="26"/>
        </w:rPr>
        <w:t>ς!</w:t>
      </w:r>
    </w:p>
    <w:p w14:paraId="01EDA6B3" w14:textId="77777777" w:rsidR="008D4D39" w:rsidRPr="008D4D39" w:rsidRDefault="008D4D39" w:rsidP="005B2457">
      <w:pPr>
        <w:pStyle w:val="NormalWeb"/>
        <w:shd w:val="clear" w:color="auto" w:fill="FFFFFF"/>
        <w:spacing w:before="0" w:beforeAutospacing="0" w:after="300" w:afterAutospacing="0" w:line="384" w:lineRule="atLeast"/>
        <w:ind w:firstLine="720"/>
        <w:jc w:val="both"/>
        <w:rPr>
          <w:bCs/>
          <w:sz w:val="26"/>
          <w:szCs w:val="26"/>
        </w:rPr>
      </w:pPr>
      <w:r w:rsidRPr="008D4D39">
        <w:rPr>
          <w:bCs/>
          <w:sz w:val="26"/>
          <w:szCs w:val="26"/>
        </w:rPr>
        <w:t>Και προειδοποιούμε: εά</w:t>
      </w:r>
      <w:r w:rsidR="00C34E3E" w:rsidRPr="008D4D39">
        <w:rPr>
          <w:bCs/>
          <w:sz w:val="26"/>
          <w:szCs w:val="26"/>
        </w:rPr>
        <w:t>ν καθυστε</w:t>
      </w:r>
      <w:r w:rsidRPr="008D4D39">
        <w:rPr>
          <w:bCs/>
          <w:sz w:val="26"/>
          <w:szCs w:val="26"/>
        </w:rPr>
        <w:t>ρήσουν κι άλλο, θα αντιδράσουμε...</w:t>
      </w:r>
    </w:p>
    <w:sectPr w:rsidR="008D4D39" w:rsidRPr="008D4D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B5A5B"/>
    <w:multiLevelType w:val="hybridMultilevel"/>
    <w:tmpl w:val="BC465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998"/>
    <w:rsid w:val="0031618A"/>
    <w:rsid w:val="003D5C15"/>
    <w:rsid w:val="0053594B"/>
    <w:rsid w:val="005B2457"/>
    <w:rsid w:val="00673998"/>
    <w:rsid w:val="008D4D39"/>
    <w:rsid w:val="00A90C4C"/>
    <w:rsid w:val="00B272AB"/>
    <w:rsid w:val="00BF67A9"/>
    <w:rsid w:val="00C34E3E"/>
    <w:rsid w:val="00F355F0"/>
    <w:rsid w:val="00F61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5A5D"/>
  <w15:docId w15:val="{740158B0-3B74-40DE-8B09-04AE7DCB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9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rsid w:val="005B2457"/>
    <w:rPr>
      <w:color w:val="0000FF"/>
      <w:u w:val="single"/>
    </w:rPr>
  </w:style>
  <w:style w:type="table" w:styleId="TableGrid">
    <w:name w:val="Table Grid"/>
    <w:basedOn w:val="TableNormal"/>
    <w:uiPriority w:val="59"/>
    <w:rsid w:val="005B245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nax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naxos@otenet.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Sergis</dc:creator>
  <cp:lastModifiedBy>Odysseas</cp:lastModifiedBy>
  <cp:revision>2</cp:revision>
  <dcterms:created xsi:type="dcterms:W3CDTF">2020-04-05T19:39:00Z</dcterms:created>
  <dcterms:modified xsi:type="dcterms:W3CDTF">2020-04-05T19:39:00Z</dcterms:modified>
</cp:coreProperties>
</file>