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59876" w14:textId="77777777" w:rsidR="00B866A1" w:rsidRPr="006A2B11" w:rsidRDefault="00B866A1" w:rsidP="00752683">
      <w:pPr>
        <w:jc w:val="center"/>
        <w:rPr>
          <w:rFonts w:ascii="Arial" w:hAnsi="Arial" w:cs="Arial"/>
          <w:b/>
          <w:sz w:val="24"/>
          <w:szCs w:val="24"/>
        </w:rPr>
      </w:pPr>
      <w:r w:rsidRPr="006A2B11">
        <w:rPr>
          <w:rFonts w:ascii="Arial" w:hAnsi="Arial" w:cs="Arial"/>
          <w:b/>
          <w:noProof/>
          <w:sz w:val="24"/>
          <w:szCs w:val="24"/>
          <w:lang w:eastAsia="el-GR"/>
        </w:rPr>
        <w:drawing>
          <wp:inline distT="0" distB="0" distL="0" distR="0" wp14:anchorId="61D7A1AB" wp14:editId="286216CE">
            <wp:extent cx="1438275" cy="1181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1438275" cy="1181100"/>
                    </a:xfrm>
                    <a:prstGeom prst="rect">
                      <a:avLst/>
                    </a:prstGeom>
                    <a:noFill/>
                    <a:ln w="9525">
                      <a:noFill/>
                      <a:miter lim="800000"/>
                      <a:headEnd/>
                      <a:tailEnd/>
                    </a:ln>
                  </pic:spPr>
                </pic:pic>
              </a:graphicData>
            </a:graphic>
          </wp:inline>
        </w:drawing>
      </w:r>
    </w:p>
    <w:p w14:paraId="4BC69AA4" w14:textId="77777777" w:rsidR="00241433" w:rsidRPr="006A2B11" w:rsidRDefault="00547751" w:rsidP="00241433">
      <w:pPr>
        <w:spacing w:line="360" w:lineRule="exact"/>
        <w:jc w:val="right"/>
        <w:rPr>
          <w:rFonts w:ascii="Arial" w:hAnsi="Arial" w:cs="Arial"/>
          <w:b/>
          <w:color w:val="000000"/>
          <w:sz w:val="24"/>
          <w:szCs w:val="24"/>
        </w:rPr>
      </w:pPr>
      <w:r w:rsidRPr="006A2B11">
        <w:rPr>
          <w:rFonts w:ascii="Arial" w:hAnsi="Arial" w:cs="Arial"/>
          <w:b/>
          <w:sz w:val="24"/>
          <w:szCs w:val="24"/>
        </w:rPr>
        <w:t xml:space="preserve">                                                                      </w:t>
      </w:r>
      <w:r w:rsidR="00241433" w:rsidRPr="006A2B11">
        <w:rPr>
          <w:rFonts w:ascii="Arial" w:hAnsi="Arial" w:cs="Arial"/>
          <w:b/>
          <w:color w:val="000000"/>
          <w:sz w:val="24"/>
          <w:szCs w:val="24"/>
        </w:rPr>
        <w:t xml:space="preserve">Αθήνα, </w:t>
      </w:r>
      <w:r w:rsidR="001943D9" w:rsidRPr="006A2B11">
        <w:rPr>
          <w:rFonts w:ascii="Arial" w:hAnsi="Arial" w:cs="Arial"/>
          <w:b/>
          <w:color w:val="000000"/>
          <w:sz w:val="24"/>
          <w:szCs w:val="24"/>
        </w:rPr>
        <w:t xml:space="preserve">30 Νοεμβρίου </w:t>
      </w:r>
      <w:r w:rsidR="00241433" w:rsidRPr="006A2B11">
        <w:rPr>
          <w:rFonts w:ascii="Arial" w:hAnsi="Arial" w:cs="Arial"/>
          <w:b/>
          <w:color w:val="000000"/>
          <w:sz w:val="24"/>
          <w:szCs w:val="24"/>
        </w:rPr>
        <w:t>2020</w:t>
      </w:r>
    </w:p>
    <w:p w14:paraId="1D277320" w14:textId="77777777" w:rsidR="00241433" w:rsidRPr="006A2B11" w:rsidRDefault="00241433" w:rsidP="00752683">
      <w:pPr>
        <w:spacing w:line="360" w:lineRule="exact"/>
        <w:jc w:val="center"/>
        <w:rPr>
          <w:rFonts w:ascii="Arial" w:hAnsi="Arial" w:cs="Arial"/>
          <w:b/>
          <w:color w:val="000000"/>
          <w:sz w:val="24"/>
          <w:szCs w:val="24"/>
        </w:rPr>
      </w:pPr>
      <w:r w:rsidRPr="006A2B11">
        <w:rPr>
          <w:rFonts w:ascii="Arial" w:hAnsi="Arial" w:cs="Arial"/>
          <w:b/>
          <w:color w:val="000000"/>
          <w:sz w:val="24"/>
          <w:szCs w:val="24"/>
        </w:rPr>
        <w:t>ΕΡΩΤΗΣΗ</w:t>
      </w:r>
    </w:p>
    <w:p w14:paraId="0D7866FF" w14:textId="77777777" w:rsidR="001943D9" w:rsidRPr="006A2B11" w:rsidRDefault="00547751" w:rsidP="00752683">
      <w:pPr>
        <w:jc w:val="center"/>
        <w:rPr>
          <w:rFonts w:ascii="Arial" w:hAnsi="Arial" w:cs="Arial"/>
          <w:b/>
          <w:sz w:val="24"/>
          <w:szCs w:val="24"/>
        </w:rPr>
      </w:pPr>
      <w:r w:rsidRPr="006A2B11">
        <w:rPr>
          <w:rFonts w:ascii="Arial" w:hAnsi="Arial" w:cs="Arial"/>
          <w:b/>
          <w:sz w:val="24"/>
          <w:szCs w:val="24"/>
        </w:rPr>
        <w:t>Προς τους</w:t>
      </w:r>
      <w:r w:rsidR="00241433" w:rsidRPr="006A2B11">
        <w:rPr>
          <w:rFonts w:ascii="Arial" w:hAnsi="Arial" w:cs="Arial"/>
          <w:b/>
          <w:sz w:val="24"/>
          <w:szCs w:val="24"/>
        </w:rPr>
        <w:t xml:space="preserve"> </w:t>
      </w:r>
      <w:r w:rsidRPr="006A2B11">
        <w:rPr>
          <w:rFonts w:ascii="Arial" w:hAnsi="Arial" w:cs="Arial"/>
          <w:b/>
          <w:sz w:val="24"/>
          <w:szCs w:val="24"/>
        </w:rPr>
        <w:t>κ.κ. Υπουργούς</w:t>
      </w:r>
      <w:r w:rsidR="006A2B11" w:rsidRPr="006A2B11">
        <w:rPr>
          <w:rFonts w:ascii="Arial" w:hAnsi="Arial" w:cs="Arial"/>
          <w:b/>
          <w:sz w:val="24"/>
          <w:szCs w:val="24"/>
        </w:rPr>
        <w:t>:</w:t>
      </w:r>
    </w:p>
    <w:p w14:paraId="5F140C57" w14:textId="77777777" w:rsidR="001943D9" w:rsidRPr="00752683" w:rsidRDefault="00547751" w:rsidP="00752683">
      <w:pPr>
        <w:pStyle w:val="ListParagraph"/>
        <w:numPr>
          <w:ilvl w:val="0"/>
          <w:numId w:val="2"/>
        </w:numPr>
        <w:jc w:val="center"/>
        <w:rPr>
          <w:rFonts w:ascii="Arial" w:hAnsi="Arial" w:cs="Arial"/>
          <w:b/>
          <w:sz w:val="24"/>
          <w:szCs w:val="24"/>
        </w:rPr>
      </w:pPr>
      <w:r w:rsidRPr="00752683">
        <w:rPr>
          <w:rFonts w:ascii="Arial" w:hAnsi="Arial" w:cs="Arial"/>
          <w:b/>
          <w:sz w:val="24"/>
          <w:szCs w:val="24"/>
        </w:rPr>
        <w:t>Οικονομικών</w:t>
      </w:r>
    </w:p>
    <w:p w14:paraId="1F2A5F4B" w14:textId="77777777" w:rsidR="001943D9" w:rsidRPr="00752683" w:rsidRDefault="00547751" w:rsidP="00752683">
      <w:pPr>
        <w:pStyle w:val="ListParagraph"/>
        <w:numPr>
          <w:ilvl w:val="0"/>
          <w:numId w:val="2"/>
        </w:numPr>
        <w:jc w:val="center"/>
        <w:rPr>
          <w:rFonts w:ascii="Arial" w:hAnsi="Arial" w:cs="Arial"/>
          <w:b/>
          <w:sz w:val="24"/>
          <w:szCs w:val="24"/>
        </w:rPr>
      </w:pPr>
      <w:r w:rsidRPr="00752683">
        <w:rPr>
          <w:rFonts w:ascii="Arial" w:hAnsi="Arial" w:cs="Arial"/>
          <w:b/>
          <w:sz w:val="24"/>
          <w:szCs w:val="24"/>
        </w:rPr>
        <w:t>Εργασίας και Κοινωνικών Υποθέσεων</w:t>
      </w:r>
    </w:p>
    <w:p w14:paraId="37967320" w14:textId="77777777" w:rsidR="00547751" w:rsidRPr="00752683" w:rsidRDefault="00547751" w:rsidP="00752683">
      <w:pPr>
        <w:pStyle w:val="ListParagraph"/>
        <w:numPr>
          <w:ilvl w:val="0"/>
          <w:numId w:val="2"/>
        </w:numPr>
        <w:jc w:val="center"/>
        <w:rPr>
          <w:rFonts w:ascii="Arial" w:hAnsi="Arial" w:cs="Arial"/>
          <w:b/>
          <w:sz w:val="24"/>
          <w:szCs w:val="24"/>
        </w:rPr>
      </w:pPr>
      <w:r w:rsidRPr="00752683">
        <w:rPr>
          <w:rFonts w:ascii="Arial" w:hAnsi="Arial" w:cs="Arial"/>
          <w:b/>
          <w:sz w:val="24"/>
          <w:szCs w:val="24"/>
        </w:rPr>
        <w:t>Τουρισμού</w:t>
      </w:r>
    </w:p>
    <w:p w14:paraId="21CB52EA" w14:textId="77777777" w:rsidR="00CE79F5" w:rsidRPr="006A2B11" w:rsidRDefault="00B32922" w:rsidP="00F105A9">
      <w:pPr>
        <w:jc w:val="center"/>
        <w:rPr>
          <w:rFonts w:ascii="Arial" w:hAnsi="Arial" w:cs="Arial"/>
          <w:b/>
          <w:sz w:val="24"/>
          <w:szCs w:val="24"/>
        </w:rPr>
      </w:pPr>
      <w:r w:rsidRPr="006A2B11">
        <w:rPr>
          <w:rFonts w:ascii="Arial" w:hAnsi="Arial" w:cs="Arial"/>
          <w:b/>
          <w:sz w:val="24"/>
          <w:szCs w:val="24"/>
        </w:rPr>
        <w:t>ΘΕΜΑ: «Αδικαιολόγητη εξαίρεση των εργαζομένων και επιχειρήσεων τουριστικών γραφείων από τα μέτρα</w:t>
      </w:r>
      <w:r w:rsidR="00CE79F5" w:rsidRPr="006A2B11">
        <w:rPr>
          <w:rFonts w:ascii="Arial" w:hAnsi="Arial" w:cs="Arial"/>
          <w:b/>
          <w:sz w:val="24"/>
          <w:szCs w:val="24"/>
        </w:rPr>
        <w:t xml:space="preserve"> επιδότηση </w:t>
      </w:r>
      <w:r w:rsidR="00271D50" w:rsidRPr="006A2B11">
        <w:rPr>
          <w:rFonts w:ascii="Arial" w:hAnsi="Arial" w:cs="Arial"/>
          <w:b/>
          <w:sz w:val="24"/>
          <w:szCs w:val="24"/>
        </w:rPr>
        <w:t>α</w:t>
      </w:r>
      <w:r w:rsidR="00CE79F5" w:rsidRPr="006A2B11">
        <w:rPr>
          <w:rFonts w:ascii="Arial" w:hAnsi="Arial" w:cs="Arial"/>
          <w:b/>
          <w:sz w:val="24"/>
          <w:szCs w:val="24"/>
        </w:rPr>
        <w:t xml:space="preserve">σφαλιστικών </w:t>
      </w:r>
      <w:r w:rsidR="00271D50" w:rsidRPr="006A2B11">
        <w:rPr>
          <w:rFonts w:ascii="Arial" w:hAnsi="Arial" w:cs="Arial"/>
          <w:b/>
          <w:sz w:val="24"/>
          <w:szCs w:val="24"/>
        </w:rPr>
        <w:t>ε</w:t>
      </w:r>
      <w:r w:rsidR="00CE79F5" w:rsidRPr="006A2B11">
        <w:rPr>
          <w:rFonts w:ascii="Arial" w:hAnsi="Arial" w:cs="Arial"/>
          <w:b/>
          <w:sz w:val="24"/>
          <w:szCs w:val="24"/>
        </w:rPr>
        <w:t>ισφορών και αποδοχών / επιδομάτων</w:t>
      </w:r>
      <w:r w:rsidR="00752484" w:rsidRPr="006A2B11">
        <w:rPr>
          <w:rFonts w:ascii="Arial" w:hAnsi="Arial" w:cs="Arial"/>
          <w:b/>
          <w:sz w:val="24"/>
          <w:szCs w:val="24"/>
        </w:rPr>
        <w:t xml:space="preserve"> αδείας</w:t>
      </w:r>
      <w:r w:rsidR="00CE79F5" w:rsidRPr="006A2B11">
        <w:rPr>
          <w:rFonts w:ascii="Arial" w:hAnsi="Arial" w:cs="Arial"/>
          <w:b/>
          <w:sz w:val="24"/>
          <w:szCs w:val="24"/>
        </w:rPr>
        <w:t>»</w:t>
      </w:r>
    </w:p>
    <w:p w14:paraId="1038AF01" w14:textId="77777777" w:rsidR="00D35730" w:rsidRPr="006A2B11" w:rsidRDefault="00B87DB8" w:rsidP="00752484">
      <w:pPr>
        <w:jc w:val="both"/>
        <w:rPr>
          <w:rFonts w:ascii="Arial" w:hAnsi="Arial" w:cs="Arial"/>
          <w:sz w:val="24"/>
          <w:szCs w:val="24"/>
        </w:rPr>
      </w:pPr>
      <w:r w:rsidRPr="006A2B11">
        <w:rPr>
          <w:rFonts w:ascii="Arial" w:hAnsi="Arial" w:cs="Arial"/>
          <w:sz w:val="24"/>
          <w:szCs w:val="24"/>
        </w:rPr>
        <w:t>Τα τουριστικά γραφε</w:t>
      </w:r>
      <w:r w:rsidR="00752484" w:rsidRPr="006A2B11">
        <w:rPr>
          <w:rFonts w:ascii="Arial" w:hAnsi="Arial" w:cs="Arial"/>
          <w:sz w:val="24"/>
          <w:szCs w:val="24"/>
        </w:rPr>
        <w:t>ία (των διοργανωτών εκδρομών, ιδιοκτητών τουριστικών λεωφορείων)</w:t>
      </w:r>
      <w:r w:rsidRPr="006A2B11">
        <w:rPr>
          <w:rFonts w:ascii="Arial" w:hAnsi="Arial" w:cs="Arial"/>
          <w:sz w:val="24"/>
          <w:szCs w:val="24"/>
        </w:rPr>
        <w:t xml:space="preserve"> ε</w:t>
      </w:r>
      <w:r w:rsidR="00D232D9" w:rsidRPr="006A2B11">
        <w:rPr>
          <w:rFonts w:ascii="Arial" w:hAnsi="Arial" w:cs="Arial"/>
          <w:sz w:val="24"/>
          <w:szCs w:val="24"/>
        </w:rPr>
        <w:t xml:space="preserve">ίναι </w:t>
      </w:r>
      <w:r w:rsidRPr="006A2B11">
        <w:rPr>
          <w:rFonts w:ascii="Arial" w:hAnsi="Arial" w:cs="Arial"/>
          <w:sz w:val="24"/>
          <w:szCs w:val="24"/>
        </w:rPr>
        <w:t>ένας από τ</w:t>
      </w:r>
      <w:r w:rsidR="00D35730" w:rsidRPr="006A2B11">
        <w:rPr>
          <w:rFonts w:ascii="Arial" w:hAnsi="Arial" w:cs="Arial"/>
          <w:sz w:val="24"/>
          <w:szCs w:val="24"/>
        </w:rPr>
        <w:t>ο</w:t>
      </w:r>
      <w:r w:rsidRPr="006A2B11">
        <w:rPr>
          <w:rFonts w:ascii="Arial" w:hAnsi="Arial" w:cs="Arial"/>
          <w:sz w:val="24"/>
          <w:szCs w:val="24"/>
        </w:rPr>
        <w:t xml:space="preserve">υς πιο </w:t>
      </w:r>
      <w:r w:rsidR="00D232D9" w:rsidRPr="006A2B11">
        <w:rPr>
          <w:rFonts w:ascii="Arial" w:hAnsi="Arial" w:cs="Arial"/>
          <w:sz w:val="24"/>
          <w:szCs w:val="24"/>
        </w:rPr>
        <w:t>σημαντικ</w:t>
      </w:r>
      <w:r w:rsidRPr="006A2B11">
        <w:rPr>
          <w:rFonts w:ascii="Arial" w:hAnsi="Arial" w:cs="Arial"/>
          <w:sz w:val="24"/>
          <w:szCs w:val="24"/>
        </w:rPr>
        <w:t xml:space="preserve">ούς </w:t>
      </w:r>
      <w:r w:rsidR="00D232D9" w:rsidRPr="006A2B11">
        <w:rPr>
          <w:rFonts w:ascii="Arial" w:hAnsi="Arial" w:cs="Arial"/>
          <w:sz w:val="24"/>
          <w:szCs w:val="24"/>
        </w:rPr>
        <w:t xml:space="preserve"> κλάδο</w:t>
      </w:r>
      <w:r w:rsidRPr="006A2B11">
        <w:rPr>
          <w:rFonts w:ascii="Arial" w:hAnsi="Arial" w:cs="Arial"/>
          <w:sz w:val="24"/>
          <w:szCs w:val="24"/>
        </w:rPr>
        <w:t xml:space="preserve">υς </w:t>
      </w:r>
      <w:r w:rsidR="00D232D9" w:rsidRPr="006A2B11">
        <w:rPr>
          <w:rFonts w:ascii="Arial" w:hAnsi="Arial" w:cs="Arial"/>
          <w:sz w:val="24"/>
          <w:szCs w:val="24"/>
        </w:rPr>
        <w:t xml:space="preserve"> του τουρισμού καθώς διακινεί το 85% </w:t>
      </w:r>
      <w:r w:rsidRPr="006A2B11">
        <w:rPr>
          <w:rFonts w:ascii="Arial" w:hAnsi="Arial" w:cs="Arial"/>
          <w:sz w:val="24"/>
          <w:szCs w:val="24"/>
        </w:rPr>
        <w:t xml:space="preserve">περίπου </w:t>
      </w:r>
      <w:r w:rsidR="00D232D9" w:rsidRPr="006A2B11">
        <w:rPr>
          <w:rFonts w:ascii="Arial" w:hAnsi="Arial" w:cs="Arial"/>
          <w:sz w:val="24"/>
          <w:szCs w:val="24"/>
        </w:rPr>
        <w:t>του οργανωμένου τουρισμού της χώρας, απασχολώντας</w:t>
      </w:r>
      <w:r w:rsidR="001943D9" w:rsidRPr="006A2B11">
        <w:rPr>
          <w:rFonts w:ascii="Arial" w:hAnsi="Arial" w:cs="Arial"/>
          <w:sz w:val="24"/>
          <w:szCs w:val="24"/>
        </w:rPr>
        <w:t xml:space="preserve"> </w:t>
      </w:r>
      <w:r w:rsidR="00D232D9" w:rsidRPr="006A2B11">
        <w:rPr>
          <w:rFonts w:ascii="Arial" w:hAnsi="Arial" w:cs="Arial"/>
          <w:sz w:val="24"/>
          <w:szCs w:val="24"/>
        </w:rPr>
        <w:t>περίπου 30.000 εργαζόμενους</w:t>
      </w:r>
      <w:r w:rsidRPr="006A2B11">
        <w:rPr>
          <w:rFonts w:ascii="Arial" w:hAnsi="Arial" w:cs="Arial"/>
          <w:sz w:val="24"/>
          <w:szCs w:val="24"/>
        </w:rPr>
        <w:t xml:space="preserve">. </w:t>
      </w:r>
    </w:p>
    <w:p w14:paraId="699E8497" w14:textId="77777777" w:rsidR="00D35730" w:rsidRPr="006A2B11" w:rsidRDefault="00B87DB8" w:rsidP="003C7912">
      <w:pPr>
        <w:jc w:val="both"/>
        <w:rPr>
          <w:rFonts w:ascii="Arial" w:hAnsi="Arial" w:cs="Arial"/>
          <w:sz w:val="24"/>
          <w:szCs w:val="24"/>
        </w:rPr>
      </w:pPr>
      <w:r w:rsidRPr="006A2B11">
        <w:rPr>
          <w:rFonts w:ascii="Arial" w:hAnsi="Arial" w:cs="Arial"/>
          <w:sz w:val="24"/>
          <w:szCs w:val="24"/>
        </w:rPr>
        <w:t>Ταυτόχρονα είναι και ένα</w:t>
      </w:r>
      <w:r w:rsidR="00D35730" w:rsidRPr="006A2B11">
        <w:rPr>
          <w:rFonts w:ascii="Arial" w:hAnsi="Arial" w:cs="Arial"/>
          <w:sz w:val="24"/>
          <w:szCs w:val="24"/>
        </w:rPr>
        <w:t>ς</w:t>
      </w:r>
      <w:r w:rsidR="00D232D9" w:rsidRPr="006A2B11">
        <w:rPr>
          <w:rFonts w:ascii="Arial" w:hAnsi="Arial" w:cs="Arial"/>
          <w:sz w:val="24"/>
          <w:szCs w:val="24"/>
        </w:rPr>
        <w:t xml:space="preserve"> σοβαρά πληττόμενος </w:t>
      </w:r>
      <w:r w:rsidR="003C7912" w:rsidRPr="006A2B11">
        <w:rPr>
          <w:rFonts w:ascii="Arial" w:hAnsi="Arial" w:cs="Arial"/>
          <w:sz w:val="24"/>
          <w:szCs w:val="24"/>
        </w:rPr>
        <w:t>από την παρούσα πρωτοφανή συγκυρία,</w:t>
      </w:r>
      <w:r w:rsidR="00D35730" w:rsidRPr="006A2B11">
        <w:rPr>
          <w:rFonts w:ascii="Arial" w:hAnsi="Arial" w:cs="Arial"/>
          <w:sz w:val="24"/>
          <w:szCs w:val="24"/>
        </w:rPr>
        <w:t xml:space="preserve"> κλάδος τουριστικών επιχειρήσεων</w:t>
      </w:r>
      <w:r w:rsidR="009326A5" w:rsidRPr="006A2B11">
        <w:rPr>
          <w:rFonts w:ascii="Arial" w:hAnsi="Arial" w:cs="Arial"/>
          <w:sz w:val="24"/>
          <w:szCs w:val="24"/>
        </w:rPr>
        <w:t xml:space="preserve">, </w:t>
      </w:r>
      <w:r w:rsidR="003C7912" w:rsidRPr="006A2B11">
        <w:rPr>
          <w:rFonts w:ascii="Arial" w:hAnsi="Arial" w:cs="Arial"/>
          <w:sz w:val="24"/>
          <w:szCs w:val="24"/>
        </w:rPr>
        <w:t xml:space="preserve">που </w:t>
      </w:r>
      <w:r w:rsidR="00D35730" w:rsidRPr="006A2B11">
        <w:rPr>
          <w:rFonts w:ascii="Arial" w:hAnsi="Arial" w:cs="Arial"/>
          <w:sz w:val="24"/>
          <w:szCs w:val="24"/>
        </w:rPr>
        <w:t>δεν φαίνεται να τυγχάνει της προσοχής που του πρ</w:t>
      </w:r>
      <w:r w:rsidR="009326A5" w:rsidRPr="006A2B11">
        <w:rPr>
          <w:rFonts w:ascii="Arial" w:hAnsi="Arial" w:cs="Arial"/>
          <w:sz w:val="24"/>
          <w:szCs w:val="24"/>
        </w:rPr>
        <w:t>έ</w:t>
      </w:r>
      <w:r w:rsidR="00D35730" w:rsidRPr="006A2B11">
        <w:rPr>
          <w:rFonts w:ascii="Arial" w:hAnsi="Arial" w:cs="Arial"/>
          <w:sz w:val="24"/>
          <w:szCs w:val="24"/>
        </w:rPr>
        <w:t>πει από την Κυβέρνηση της Ν.Δ.</w:t>
      </w:r>
    </w:p>
    <w:p w14:paraId="01517CC9" w14:textId="77777777" w:rsidR="00BF57C6" w:rsidRPr="006A2B11" w:rsidRDefault="00BF57C6" w:rsidP="003C7912">
      <w:pPr>
        <w:jc w:val="both"/>
        <w:rPr>
          <w:rFonts w:ascii="Arial" w:hAnsi="Arial" w:cs="Arial"/>
          <w:sz w:val="24"/>
          <w:szCs w:val="24"/>
        </w:rPr>
      </w:pPr>
      <w:r w:rsidRPr="006A2B11">
        <w:rPr>
          <w:rFonts w:ascii="Arial" w:hAnsi="Arial" w:cs="Arial"/>
          <w:sz w:val="24"/>
          <w:szCs w:val="24"/>
        </w:rPr>
        <w:t xml:space="preserve"> Συγκεκριμένα, σ</w:t>
      </w:r>
      <w:r w:rsidR="008254E1" w:rsidRPr="006A2B11">
        <w:rPr>
          <w:rFonts w:ascii="Arial" w:hAnsi="Arial" w:cs="Arial"/>
          <w:sz w:val="24"/>
          <w:szCs w:val="24"/>
        </w:rPr>
        <w:t xml:space="preserve">το πρόσφατο ψηφισθέντα νόμο 4745/ΦΕΚ Α΄214/06-11-2020 </w:t>
      </w:r>
      <w:r w:rsidRPr="006A2B11">
        <w:rPr>
          <w:rFonts w:ascii="Arial" w:hAnsi="Arial" w:cs="Arial"/>
          <w:sz w:val="24"/>
          <w:szCs w:val="24"/>
        </w:rPr>
        <w:t>του Υπουργείου Δικαιοσύνης</w:t>
      </w:r>
      <w:r w:rsidR="00FA677C" w:rsidRPr="006A2B11">
        <w:rPr>
          <w:rFonts w:ascii="Arial" w:hAnsi="Arial" w:cs="Arial"/>
          <w:sz w:val="24"/>
          <w:szCs w:val="24"/>
        </w:rPr>
        <w:t xml:space="preserve"> </w:t>
      </w:r>
      <w:r w:rsidR="00124A0B" w:rsidRPr="006A2B11">
        <w:rPr>
          <w:rFonts w:ascii="Arial" w:hAnsi="Arial" w:cs="Arial"/>
          <w:sz w:val="24"/>
          <w:szCs w:val="24"/>
        </w:rPr>
        <w:t xml:space="preserve">με τίτλο </w:t>
      </w:r>
      <w:r w:rsidR="003C7912" w:rsidRPr="006A2B11">
        <w:rPr>
          <w:rFonts w:ascii="Arial" w:hAnsi="Arial" w:cs="Arial"/>
          <w:sz w:val="24"/>
          <w:szCs w:val="24"/>
        </w:rPr>
        <w:t>«</w:t>
      </w:r>
      <w:r w:rsidR="00DD0F88" w:rsidRPr="006A2B11">
        <w:rPr>
          <w:rFonts w:ascii="Arial" w:hAnsi="Arial" w:cs="Arial"/>
          <w:sz w:val="24"/>
          <w:szCs w:val="24"/>
        </w:rPr>
        <w:t xml:space="preserve">Ρυθμίσεις για την </w:t>
      </w:r>
      <w:r w:rsidR="001943D9" w:rsidRPr="006A2B11">
        <w:rPr>
          <w:rFonts w:ascii="Arial" w:hAnsi="Arial" w:cs="Arial"/>
          <w:sz w:val="24"/>
          <w:szCs w:val="24"/>
        </w:rPr>
        <w:t>επιτάχυνση</w:t>
      </w:r>
      <w:r w:rsidR="00DD0F88" w:rsidRPr="006A2B11">
        <w:rPr>
          <w:rFonts w:ascii="Arial" w:hAnsi="Arial" w:cs="Arial"/>
          <w:sz w:val="24"/>
          <w:szCs w:val="24"/>
        </w:rPr>
        <w:t xml:space="preserve"> της εκδίκασης εκκρεμών υποθέσεων του ν. 3869/2010 σύμφωνα με τις επιταγές του άρθρου 6 παρ. 1 ΕΣΔΑ ως προς την εύλογη διάρκεια της πολιτικής δίκης, τροποποι</w:t>
      </w:r>
      <w:r w:rsidR="004E0F92" w:rsidRPr="006A2B11">
        <w:rPr>
          <w:rFonts w:ascii="Arial" w:hAnsi="Arial" w:cs="Arial"/>
          <w:sz w:val="24"/>
          <w:szCs w:val="24"/>
        </w:rPr>
        <w:t>ή</w:t>
      </w:r>
      <w:r w:rsidR="00DD0F88" w:rsidRPr="006A2B11">
        <w:rPr>
          <w:rFonts w:ascii="Arial" w:hAnsi="Arial" w:cs="Arial"/>
          <w:sz w:val="24"/>
          <w:szCs w:val="24"/>
        </w:rPr>
        <w:t>σεις του Κώδικα Δικηγόρων και άλλες διατάξεις</w:t>
      </w:r>
      <w:r w:rsidR="003C7912" w:rsidRPr="006A2B11">
        <w:rPr>
          <w:rFonts w:ascii="Arial" w:hAnsi="Arial" w:cs="Arial"/>
          <w:sz w:val="24"/>
          <w:szCs w:val="24"/>
        </w:rPr>
        <w:t>»</w:t>
      </w:r>
      <w:r w:rsidR="003459D2" w:rsidRPr="006A2B11">
        <w:rPr>
          <w:rFonts w:ascii="Arial" w:hAnsi="Arial" w:cs="Arial"/>
          <w:sz w:val="24"/>
          <w:szCs w:val="24"/>
        </w:rPr>
        <w:t xml:space="preserve">, </w:t>
      </w:r>
      <w:r w:rsidR="007A3A1D" w:rsidRPr="006A2B11">
        <w:rPr>
          <w:rFonts w:ascii="Arial" w:hAnsi="Arial" w:cs="Arial"/>
          <w:sz w:val="24"/>
          <w:szCs w:val="24"/>
        </w:rPr>
        <w:t>ενσωματώθηκε στα σχετικά άρθρα</w:t>
      </w:r>
      <w:r w:rsidR="003518CB" w:rsidRPr="006A2B11">
        <w:rPr>
          <w:rFonts w:ascii="Arial" w:hAnsi="Arial" w:cs="Arial"/>
          <w:sz w:val="24"/>
          <w:szCs w:val="24"/>
        </w:rPr>
        <w:t xml:space="preserve"> </w:t>
      </w:r>
      <w:r w:rsidR="003459D2" w:rsidRPr="006A2B11">
        <w:rPr>
          <w:rFonts w:ascii="Arial" w:hAnsi="Arial" w:cs="Arial"/>
          <w:sz w:val="24"/>
          <w:szCs w:val="24"/>
        </w:rPr>
        <w:t xml:space="preserve">τροπολογία </w:t>
      </w:r>
      <w:r w:rsidR="007A3A1D" w:rsidRPr="006A2B11">
        <w:rPr>
          <w:rFonts w:ascii="Arial" w:hAnsi="Arial" w:cs="Arial"/>
          <w:sz w:val="24"/>
          <w:szCs w:val="24"/>
        </w:rPr>
        <w:t xml:space="preserve">του Υπουργείου Εργασίας και Κοινωνικών Υποθέσεων, με την οποία </w:t>
      </w:r>
      <w:r w:rsidR="003518CB" w:rsidRPr="006A2B11">
        <w:rPr>
          <w:rFonts w:ascii="Arial" w:hAnsi="Arial" w:cs="Arial"/>
          <w:sz w:val="24"/>
          <w:szCs w:val="24"/>
        </w:rPr>
        <w:t xml:space="preserve">στα μέτρα που </w:t>
      </w:r>
      <w:r w:rsidR="00110C94" w:rsidRPr="006A2B11">
        <w:rPr>
          <w:rFonts w:ascii="Arial" w:hAnsi="Arial" w:cs="Arial"/>
          <w:sz w:val="24"/>
          <w:szCs w:val="24"/>
        </w:rPr>
        <w:t xml:space="preserve">η Κυβέρνηση </w:t>
      </w:r>
      <w:r w:rsidR="001454A1" w:rsidRPr="006A2B11">
        <w:rPr>
          <w:rFonts w:ascii="Arial" w:hAnsi="Arial" w:cs="Arial"/>
          <w:sz w:val="24"/>
          <w:szCs w:val="24"/>
        </w:rPr>
        <w:t>πρ</w:t>
      </w:r>
      <w:r w:rsidR="00110C94" w:rsidRPr="006A2B11">
        <w:rPr>
          <w:rFonts w:ascii="Arial" w:hAnsi="Arial" w:cs="Arial"/>
          <w:sz w:val="24"/>
          <w:szCs w:val="24"/>
        </w:rPr>
        <w:t>ότεινε</w:t>
      </w:r>
      <w:r w:rsidR="001454A1" w:rsidRPr="006A2B11">
        <w:rPr>
          <w:rFonts w:ascii="Arial" w:hAnsi="Arial" w:cs="Arial"/>
          <w:sz w:val="24"/>
          <w:szCs w:val="24"/>
        </w:rPr>
        <w:t xml:space="preserve"> σχετικά με την οικονομική στήριξη των επιχειρήσεων</w:t>
      </w:r>
      <w:r w:rsidR="007A3A1D" w:rsidRPr="006A2B11">
        <w:rPr>
          <w:rFonts w:ascii="Arial" w:hAnsi="Arial" w:cs="Arial"/>
          <w:sz w:val="24"/>
          <w:szCs w:val="24"/>
        </w:rPr>
        <w:t>,</w:t>
      </w:r>
      <w:r w:rsidR="001454A1" w:rsidRPr="006A2B11">
        <w:rPr>
          <w:rFonts w:ascii="Arial" w:hAnsi="Arial" w:cs="Arial"/>
          <w:sz w:val="24"/>
          <w:szCs w:val="24"/>
        </w:rPr>
        <w:t xml:space="preserve"> </w:t>
      </w:r>
      <w:r w:rsidR="003C7912" w:rsidRPr="006A2B11">
        <w:rPr>
          <w:rFonts w:ascii="Arial" w:hAnsi="Arial" w:cs="Arial"/>
          <w:sz w:val="24"/>
          <w:szCs w:val="24"/>
        </w:rPr>
        <w:t>α</w:t>
      </w:r>
      <w:r w:rsidR="001454A1" w:rsidRPr="006A2B11">
        <w:rPr>
          <w:rFonts w:ascii="Arial" w:hAnsi="Arial" w:cs="Arial"/>
          <w:sz w:val="24"/>
          <w:szCs w:val="24"/>
        </w:rPr>
        <w:t>φ</w:t>
      </w:r>
      <w:r w:rsidR="003C7912" w:rsidRPr="006A2B11">
        <w:rPr>
          <w:rFonts w:ascii="Arial" w:hAnsi="Arial" w:cs="Arial"/>
          <w:sz w:val="24"/>
          <w:szCs w:val="24"/>
        </w:rPr>
        <w:t>ή</w:t>
      </w:r>
      <w:r w:rsidR="001454A1" w:rsidRPr="006A2B11">
        <w:rPr>
          <w:rFonts w:ascii="Arial" w:hAnsi="Arial" w:cs="Arial"/>
          <w:sz w:val="24"/>
          <w:szCs w:val="24"/>
        </w:rPr>
        <w:t>ν</w:t>
      </w:r>
      <w:r w:rsidR="003518CB" w:rsidRPr="006A2B11">
        <w:rPr>
          <w:rFonts w:ascii="Arial" w:hAnsi="Arial" w:cs="Arial"/>
          <w:sz w:val="24"/>
          <w:szCs w:val="24"/>
        </w:rPr>
        <w:t xml:space="preserve">ει </w:t>
      </w:r>
      <w:r w:rsidR="001454A1" w:rsidRPr="006A2B11">
        <w:rPr>
          <w:rFonts w:ascii="Arial" w:hAnsi="Arial" w:cs="Arial"/>
          <w:sz w:val="24"/>
          <w:szCs w:val="24"/>
        </w:rPr>
        <w:t>εκτ</w:t>
      </w:r>
      <w:r w:rsidR="003C7912" w:rsidRPr="006A2B11">
        <w:rPr>
          <w:rFonts w:ascii="Arial" w:hAnsi="Arial" w:cs="Arial"/>
          <w:sz w:val="24"/>
          <w:szCs w:val="24"/>
        </w:rPr>
        <w:t>ό</w:t>
      </w:r>
      <w:r w:rsidR="001454A1" w:rsidRPr="006A2B11">
        <w:rPr>
          <w:rFonts w:ascii="Arial" w:hAnsi="Arial" w:cs="Arial"/>
          <w:sz w:val="24"/>
          <w:szCs w:val="24"/>
        </w:rPr>
        <w:t xml:space="preserve">ς </w:t>
      </w:r>
      <w:r w:rsidR="007A3A1D" w:rsidRPr="006A2B11">
        <w:rPr>
          <w:rFonts w:ascii="Arial" w:hAnsi="Arial" w:cs="Arial"/>
          <w:sz w:val="24"/>
          <w:szCs w:val="24"/>
        </w:rPr>
        <w:t xml:space="preserve">αυτών </w:t>
      </w:r>
      <w:r w:rsidR="001454A1" w:rsidRPr="006A2B11">
        <w:rPr>
          <w:rFonts w:ascii="Arial" w:hAnsi="Arial" w:cs="Arial"/>
          <w:sz w:val="24"/>
          <w:szCs w:val="24"/>
        </w:rPr>
        <w:t>τα τουριστικά γραφεία</w:t>
      </w:r>
      <w:r w:rsidR="00110C94" w:rsidRPr="006A2B11">
        <w:rPr>
          <w:rFonts w:ascii="Arial" w:hAnsi="Arial" w:cs="Arial"/>
          <w:sz w:val="24"/>
          <w:szCs w:val="24"/>
        </w:rPr>
        <w:t xml:space="preserve">, </w:t>
      </w:r>
      <w:r w:rsidR="001454A1" w:rsidRPr="006A2B11">
        <w:rPr>
          <w:rFonts w:ascii="Arial" w:hAnsi="Arial" w:cs="Arial"/>
          <w:sz w:val="24"/>
          <w:szCs w:val="24"/>
        </w:rPr>
        <w:t xml:space="preserve">και με τον τρόπο αυτό </w:t>
      </w:r>
      <w:r w:rsidR="00467D71" w:rsidRPr="006A2B11">
        <w:rPr>
          <w:rFonts w:ascii="Arial" w:hAnsi="Arial" w:cs="Arial"/>
          <w:sz w:val="24"/>
          <w:szCs w:val="24"/>
        </w:rPr>
        <w:t>δ</w:t>
      </w:r>
      <w:r w:rsidR="001454A1" w:rsidRPr="006A2B11">
        <w:rPr>
          <w:rFonts w:ascii="Arial" w:hAnsi="Arial" w:cs="Arial"/>
          <w:sz w:val="24"/>
          <w:szCs w:val="24"/>
        </w:rPr>
        <w:t>ι</w:t>
      </w:r>
      <w:r w:rsidR="00807E7B" w:rsidRPr="006A2B11">
        <w:rPr>
          <w:rFonts w:ascii="Arial" w:hAnsi="Arial" w:cs="Arial"/>
          <w:sz w:val="24"/>
          <w:szCs w:val="24"/>
        </w:rPr>
        <w:t>ακρί</w:t>
      </w:r>
      <w:r w:rsidR="007A3A1D" w:rsidRPr="006A2B11">
        <w:rPr>
          <w:rFonts w:ascii="Arial" w:hAnsi="Arial" w:cs="Arial"/>
          <w:sz w:val="24"/>
          <w:szCs w:val="24"/>
        </w:rPr>
        <w:t>νε</w:t>
      </w:r>
      <w:r w:rsidR="003518CB" w:rsidRPr="006A2B11">
        <w:rPr>
          <w:rFonts w:ascii="Arial" w:hAnsi="Arial" w:cs="Arial"/>
          <w:sz w:val="24"/>
          <w:szCs w:val="24"/>
        </w:rPr>
        <w:t>ι</w:t>
      </w:r>
      <w:r w:rsidR="001454A1" w:rsidRPr="006A2B11">
        <w:rPr>
          <w:rFonts w:ascii="Arial" w:hAnsi="Arial" w:cs="Arial"/>
          <w:sz w:val="24"/>
          <w:szCs w:val="24"/>
        </w:rPr>
        <w:t xml:space="preserve"> </w:t>
      </w:r>
      <w:r w:rsidR="003C7912" w:rsidRPr="006A2B11">
        <w:rPr>
          <w:rFonts w:ascii="Arial" w:hAnsi="Arial" w:cs="Arial"/>
          <w:sz w:val="24"/>
          <w:szCs w:val="24"/>
        </w:rPr>
        <w:t xml:space="preserve">αδικαιολόγητα </w:t>
      </w:r>
      <w:r w:rsidR="001454A1" w:rsidRPr="006A2B11">
        <w:rPr>
          <w:rFonts w:ascii="Arial" w:hAnsi="Arial" w:cs="Arial"/>
          <w:sz w:val="24"/>
          <w:szCs w:val="24"/>
        </w:rPr>
        <w:t>τις τουριστικές επιχειρήσεις σε</w:t>
      </w:r>
      <w:r w:rsidRPr="006A2B11">
        <w:rPr>
          <w:rFonts w:ascii="Arial" w:hAnsi="Arial" w:cs="Arial"/>
          <w:sz w:val="24"/>
          <w:szCs w:val="24"/>
        </w:rPr>
        <w:t xml:space="preserve"> ξενοδοχειακές</w:t>
      </w:r>
      <w:r w:rsidR="007A3A1D" w:rsidRPr="006A2B11">
        <w:rPr>
          <w:rFonts w:ascii="Arial" w:hAnsi="Arial" w:cs="Arial"/>
          <w:sz w:val="24"/>
          <w:szCs w:val="24"/>
        </w:rPr>
        <w:t xml:space="preserve"> </w:t>
      </w:r>
      <w:r w:rsidR="003C7912" w:rsidRPr="006A2B11">
        <w:rPr>
          <w:rFonts w:ascii="Arial" w:hAnsi="Arial" w:cs="Arial"/>
          <w:sz w:val="24"/>
          <w:szCs w:val="24"/>
        </w:rPr>
        <w:t xml:space="preserve">επιχειρήσεις </w:t>
      </w:r>
      <w:r w:rsidRPr="006A2B11">
        <w:rPr>
          <w:rFonts w:ascii="Arial" w:hAnsi="Arial" w:cs="Arial"/>
          <w:sz w:val="24"/>
          <w:szCs w:val="24"/>
        </w:rPr>
        <w:t>και μη.</w:t>
      </w:r>
    </w:p>
    <w:p w14:paraId="2E2CDC06" w14:textId="77777777" w:rsidR="00A14BDC" w:rsidRPr="006A2B11" w:rsidRDefault="00B32922" w:rsidP="00752647">
      <w:pPr>
        <w:pStyle w:val="HTMLPreformatted"/>
        <w:spacing w:line="276" w:lineRule="auto"/>
        <w:jc w:val="both"/>
        <w:rPr>
          <w:rFonts w:ascii="Arial" w:hAnsi="Arial" w:cs="Arial"/>
          <w:sz w:val="24"/>
          <w:szCs w:val="24"/>
        </w:rPr>
      </w:pPr>
      <w:r w:rsidRPr="006A2B11">
        <w:rPr>
          <w:rFonts w:ascii="Arial" w:hAnsi="Arial" w:cs="Arial"/>
          <w:b/>
          <w:sz w:val="24"/>
          <w:szCs w:val="24"/>
        </w:rPr>
        <w:t>Ε</w:t>
      </w:r>
      <w:r w:rsidR="001F1708" w:rsidRPr="006A2B11">
        <w:rPr>
          <w:rFonts w:ascii="Arial" w:hAnsi="Arial" w:cs="Arial"/>
          <w:b/>
          <w:sz w:val="24"/>
          <w:szCs w:val="24"/>
        </w:rPr>
        <w:t>ιδικότερα,</w:t>
      </w:r>
      <w:r w:rsidRPr="006A2B11">
        <w:rPr>
          <w:rFonts w:ascii="Arial" w:hAnsi="Arial" w:cs="Arial"/>
          <w:sz w:val="24"/>
          <w:szCs w:val="24"/>
        </w:rPr>
        <w:t xml:space="preserve"> </w:t>
      </w:r>
      <w:r w:rsidR="00A14BDC" w:rsidRPr="006A2B11">
        <w:rPr>
          <w:rFonts w:ascii="Arial" w:hAnsi="Arial" w:cs="Arial"/>
          <w:sz w:val="24"/>
          <w:szCs w:val="24"/>
        </w:rPr>
        <w:t>στο άρθρο</w:t>
      </w:r>
      <w:r w:rsidR="00A14BDC" w:rsidRPr="006A2B11">
        <w:rPr>
          <w:rFonts w:ascii="Arial" w:hAnsi="Arial" w:cs="Arial"/>
          <w:b/>
          <w:sz w:val="24"/>
          <w:szCs w:val="24"/>
        </w:rPr>
        <w:t xml:space="preserve"> </w:t>
      </w:r>
      <w:r w:rsidR="00A14BDC" w:rsidRPr="006A2B11">
        <w:rPr>
          <w:rFonts w:ascii="Arial" w:hAnsi="Arial" w:cs="Arial"/>
          <w:sz w:val="24"/>
          <w:szCs w:val="24"/>
        </w:rPr>
        <w:t>67</w:t>
      </w:r>
      <w:r w:rsidR="00A14BDC" w:rsidRPr="006A2B11">
        <w:rPr>
          <w:rFonts w:ascii="Arial" w:hAnsi="Arial" w:cs="Arial"/>
          <w:b/>
          <w:sz w:val="24"/>
          <w:szCs w:val="24"/>
        </w:rPr>
        <w:t xml:space="preserve"> </w:t>
      </w:r>
      <w:r w:rsidR="00A14BDC" w:rsidRPr="006A2B11">
        <w:rPr>
          <w:rFonts w:ascii="Arial" w:hAnsi="Arial" w:cs="Arial"/>
          <w:sz w:val="24"/>
          <w:szCs w:val="24"/>
        </w:rPr>
        <w:t xml:space="preserve">του ανωτέρω νόμου προβλέπεται </w:t>
      </w:r>
      <w:r w:rsidR="00CD11CD" w:rsidRPr="006A2B11">
        <w:rPr>
          <w:rFonts w:ascii="Arial" w:hAnsi="Arial" w:cs="Arial"/>
          <w:sz w:val="24"/>
          <w:szCs w:val="24"/>
        </w:rPr>
        <w:t xml:space="preserve">η </w:t>
      </w:r>
      <w:r w:rsidR="009A243A" w:rsidRPr="006A2B11">
        <w:rPr>
          <w:rFonts w:ascii="Arial" w:hAnsi="Arial" w:cs="Arial"/>
          <w:sz w:val="24"/>
          <w:szCs w:val="24"/>
        </w:rPr>
        <w:t xml:space="preserve">χορήγηση και </w:t>
      </w:r>
      <w:r w:rsidR="00CD11CD" w:rsidRPr="006A2B11">
        <w:rPr>
          <w:rFonts w:ascii="Arial" w:hAnsi="Arial" w:cs="Arial"/>
          <w:sz w:val="24"/>
          <w:szCs w:val="24"/>
        </w:rPr>
        <w:t xml:space="preserve">επιδότηση αποζημίωσης αποδοχών αδείας εργαζομένων </w:t>
      </w:r>
      <w:r w:rsidR="00CD11CD" w:rsidRPr="006A2B11">
        <w:rPr>
          <w:rFonts w:ascii="Arial" w:hAnsi="Arial" w:cs="Arial"/>
          <w:b/>
          <w:sz w:val="24"/>
          <w:szCs w:val="24"/>
        </w:rPr>
        <w:t>ΜΟΝΟ</w:t>
      </w:r>
      <w:r w:rsidR="00CD11CD" w:rsidRPr="006A2B11">
        <w:rPr>
          <w:rFonts w:ascii="Arial" w:hAnsi="Arial" w:cs="Arial"/>
          <w:sz w:val="24"/>
          <w:szCs w:val="24"/>
        </w:rPr>
        <w:t xml:space="preserve"> σε ξενοδοχειακές επιχειρήσεις δωδεκάμηνης λειτουργίας, και συγκεκριμένα : «</w:t>
      </w:r>
      <w:r w:rsidR="006A2B11">
        <w:rPr>
          <w:rFonts w:ascii="Arial" w:hAnsi="Arial" w:cs="Arial"/>
          <w:sz w:val="24"/>
          <w:szCs w:val="24"/>
        </w:rPr>
        <w:t>1.</w:t>
      </w:r>
      <w:r w:rsidR="00A14BDC" w:rsidRPr="006A2B11">
        <w:rPr>
          <w:rFonts w:ascii="Arial" w:hAnsi="Arial" w:cs="Arial"/>
          <w:sz w:val="24"/>
          <w:szCs w:val="24"/>
        </w:rPr>
        <w:t xml:space="preserve">Οι επιχειρήσεις-εργοδότες του ιδιωτικού τομέα που ανήκουν στον ξενοδοχειακό κλάδο δωδεκάμηνης λειτουργίας και απασχολούν εργαζόμενους, των οποίων οι συμβάσεις εργασίας είχαν τεθεί σε αναστολή εντός του έτους 2020, </w:t>
      </w:r>
      <w:r w:rsidR="00A14BDC" w:rsidRPr="006A2B11">
        <w:rPr>
          <w:rFonts w:ascii="Arial" w:hAnsi="Arial" w:cs="Arial"/>
          <w:sz w:val="24"/>
          <w:szCs w:val="24"/>
        </w:rPr>
        <w:lastRenderedPageBreak/>
        <w:t>καταβάλλουν στους εργαζόμενους τις αποδοχές αδείας και το επίδομα αδείας, επί του ονομαστικού μισθού, για το έτος 2020, σύμφωνα με τις ισχύουσες διατάξεις, το αργότερο μέχρι την 31η Δεκεμβρίου 2020 ή μέχρι τη λήξη της σύμβασης ορισμένου χρόνου. Για τον υπολογισμό των αποδοχών αδείας και του επιδόματος αδείας λαμβάνεται υπόψη και το χρονικό διάστημα κατά το οποίο οι συμβάσεις εργασίας είχαν τεθεί σε αναστολή.</w:t>
      </w:r>
    </w:p>
    <w:p w14:paraId="0A01A415" w14:textId="77777777" w:rsidR="00A14BDC" w:rsidRPr="006A2B11" w:rsidRDefault="00A14BDC" w:rsidP="00752647">
      <w:pPr>
        <w:pStyle w:val="HTMLPreformatted"/>
        <w:spacing w:line="276" w:lineRule="auto"/>
        <w:jc w:val="both"/>
        <w:rPr>
          <w:rFonts w:ascii="Arial" w:hAnsi="Arial" w:cs="Arial"/>
          <w:sz w:val="24"/>
          <w:szCs w:val="24"/>
        </w:rPr>
      </w:pPr>
    </w:p>
    <w:p w14:paraId="7C0066B2" w14:textId="77777777" w:rsidR="00A14BDC" w:rsidRPr="006A2B11" w:rsidRDefault="00A14BDC" w:rsidP="00752647">
      <w:pPr>
        <w:pStyle w:val="HTMLPreformatted"/>
        <w:spacing w:line="276" w:lineRule="auto"/>
        <w:jc w:val="both"/>
        <w:rPr>
          <w:rFonts w:ascii="Arial" w:hAnsi="Arial" w:cs="Arial"/>
          <w:sz w:val="24"/>
          <w:szCs w:val="24"/>
        </w:rPr>
      </w:pPr>
      <w:r w:rsidRPr="006A2B11">
        <w:rPr>
          <w:rFonts w:ascii="Arial" w:hAnsi="Arial" w:cs="Arial"/>
          <w:sz w:val="24"/>
          <w:szCs w:val="24"/>
        </w:rPr>
        <w:t xml:space="preserve"> 2. Για το χρονικό διάστημα εντός του έτους 2020, αναστολής των συμβάσεων εργασίας των εργαζομένων της παρ. 1, καταβάλλεται στον εργοδότη, για κάθε εργαζόμενο με σύμβαση πλήρους απασχόλησης, αποζημίωση αποδοχών αδείας που ανέρχεται σε 2/25 επί της μηνιαίας αποζημίωσης ειδικού σκοπού (534 ευρώ), για κάθε μήνα αναστολής της σύμβασης εργασίας τους. Για εργαζομένους με συμβάσεις μερικής απασχόλησης, η αποζημίωση αυτή καταβάλλεται κατ` αναλογία των ημερών εργασίας τους.</w:t>
      </w:r>
    </w:p>
    <w:p w14:paraId="3670B18A" w14:textId="77777777" w:rsidR="00A14BDC" w:rsidRPr="006A2B11" w:rsidRDefault="00A14BDC" w:rsidP="00752647">
      <w:pPr>
        <w:pStyle w:val="HTMLPreformatted"/>
        <w:spacing w:line="276" w:lineRule="auto"/>
        <w:jc w:val="both"/>
        <w:rPr>
          <w:rFonts w:ascii="Arial" w:hAnsi="Arial" w:cs="Arial"/>
          <w:sz w:val="24"/>
          <w:szCs w:val="24"/>
        </w:rPr>
      </w:pPr>
    </w:p>
    <w:p w14:paraId="1C57C889" w14:textId="77777777" w:rsidR="00A14BDC" w:rsidRPr="006A2B11" w:rsidRDefault="00A14BDC" w:rsidP="00D25D2A">
      <w:pPr>
        <w:pStyle w:val="HTMLPreformatted"/>
        <w:spacing w:line="276" w:lineRule="auto"/>
        <w:jc w:val="both"/>
        <w:rPr>
          <w:rFonts w:ascii="Arial" w:hAnsi="Arial" w:cs="Arial"/>
          <w:sz w:val="24"/>
          <w:szCs w:val="24"/>
        </w:rPr>
      </w:pPr>
      <w:r w:rsidRPr="006A2B11">
        <w:rPr>
          <w:rFonts w:ascii="Arial" w:hAnsi="Arial" w:cs="Arial"/>
          <w:sz w:val="24"/>
          <w:szCs w:val="24"/>
        </w:rPr>
        <w:t xml:space="preserve"> 3. Το ποσό της αποζημίωσης της παρ. 2 καλύπτεται από τον Κρατικό Προϋπολογισμό.</w:t>
      </w:r>
      <w:r w:rsidR="009A243A" w:rsidRPr="006A2B11">
        <w:rPr>
          <w:rFonts w:ascii="Arial" w:hAnsi="Arial" w:cs="Arial"/>
          <w:sz w:val="24"/>
          <w:szCs w:val="24"/>
        </w:rPr>
        <w:t>».</w:t>
      </w:r>
    </w:p>
    <w:p w14:paraId="6EB4FB98" w14:textId="77777777" w:rsidR="00D25D2A" w:rsidRPr="006A2B11" w:rsidRDefault="00D25D2A" w:rsidP="00D25D2A">
      <w:pPr>
        <w:pStyle w:val="HTMLPreformatted"/>
        <w:spacing w:line="276" w:lineRule="auto"/>
        <w:jc w:val="both"/>
        <w:rPr>
          <w:rFonts w:ascii="Arial" w:hAnsi="Arial" w:cs="Arial"/>
          <w:sz w:val="24"/>
          <w:szCs w:val="24"/>
        </w:rPr>
      </w:pPr>
    </w:p>
    <w:p w14:paraId="3024EF87" w14:textId="77777777" w:rsidR="002B2CD6" w:rsidRPr="006A2B11" w:rsidRDefault="009A243A" w:rsidP="00CD3347">
      <w:pPr>
        <w:jc w:val="both"/>
        <w:rPr>
          <w:rFonts w:ascii="Arial" w:hAnsi="Arial" w:cs="Arial"/>
          <w:sz w:val="24"/>
          <w:szCs w:val="24"/>
        </w:rPr>
      </w:pPr>
      <w:r w:rsidRPr="006A2B11">
        <w:rPr>
          <w:rFonts w:ascii="Arial" w:hAnsi="Arial" w:cs="Arial"/>
          <w:sz w:val="24"/>
          <w:szCs w:val="24"/>
        </w:rPr>
        <w:t xml:space="preserve">Στο δε </w:t>
      </w:r>
      <w:r w:rsidR="00467D71" w:rsidRPr="006A2B11">
        <w:rPr>
          <w:rFonts w:ascii="Arial" w:hAnsi="Arial" w:cs="Arial"/>
          <w:sz w:val="24"/>
          <w:szCs w:val="24"/>
        </w:rPr>
        <w:t xml:space="preserve"> άρθρο </w:t>
      </w:r>
      <w:r w:rsidR="00FD3136" w:rsidRPr="006A2B11">
        <w:rPr>
          <w:rFonts w:ascii="Arial" w:hAnsi="Arial" w:cs="Arial"/>
          <w:sz w:val="24"/>
          <w:szCs w:val="24"/>
        </w:rPr>
        <w:t xml:space="preserve">69 </w:t>
      </w:r>
      <w:r w:rsidR="00467D71" w:rsidRPr="006A2B11">
        <w:rPr>
          <w:rFonts w:ascii="Arial" w:hAnsi="Arial" w:cs="Arial"/>
          <w:sz w:val="24"/>
          <w:szCs w:val="24"/>
        </w:rPr>
        <w:t xml:space="preserve">του ανωτέρω νόμου  </w:t>
      </w:r>
      <w:r w:rsidR="0051530E" w:rsidRPr="006A2B11">
        <w:rPr>
          <w:rFonts w:ascii="Arial" w:hAnsi="Arial" w:cs="Arial"/>
          <w:sz w:val="24"/>
          <w:szCs w:val="24"/>
        </w:rPr>
        <w:t>προβλέ</w:t>
      </w:r>
      <w:r w:rsidR="00467D71" w:rsidRPr="006A2B11">
        <w:rPr>
          <w:rFonts w:ascii="Arial" w:hAnsi="Arial" w:cs="Arial"/>
          <w:sz w:val="24"/>
          <w:szCs w:val="24"/>
        </w:rPr>
        <w:t>πεται</w:t>
      </w:r>
      <w:r w:rsidR="0051530E" w:rsidRPr="006A2B11">
        <w:rPr>
          <w:rFonts w:ascii="Arial" w:hAnsi="Arial" w:cs="Arial"/>
          <w:sz w:val="24"/>
          <w:szCs w:val="24"/>
        </w:rPr>
        <w:t xml:space="preserve"> ότι </w:t>
      </w:r>
      <w:r w:rsidR="00EA5DB6" w:rsidRPr="006A2B11">
        <w:rPr>
          <w:rFonts w:ascii="Arial" w:hAnsi="Arial" w:cs="Arial"/>
          <w:sz w:val="24"/>
          <w:szCs w:val="24"/>
        </w:rPr>
        <w:t xml:space="preserve"> θα </w:t>
      </w:r>
      <w:r w:rsidR="0051530E" w:rsidRPr="006A2B11">
        <w:rPr>
          <w:rFonts w:ascii="Arial" w:hAnsi="Arial" w:cs="Arial"/>
          <w:sz w:val="24"/>
          <w:szCs w:val="24"/>
        </w:rPr>
        <w:t>κ</w:t>
      </w:r>
      <w:r w:rsidR="00BF57C6" w:rsidRPr="006A2B11">
        <w:rPr>
          <w:rFonts w:ascii="Arial" w:hAnsi="Arial" w:cs="Arial"/>
          <w:sz w:val="24"/>
          <w:szCs w:val="24"/>
        </w:rPr>
        <w:t>αταβάλλονται από τον κρατικό προϋπολογισμό για το χρονικό διάστημα</w:t>
      </w:r>
      <w:r w:rsidR="001943D9" w:rsidRPr="006A2B11">
        <w:rPr>
          <w:rFonts w:ascii="Arial" w:hAnsi="Arial" w:cs="Arial"/>
          <w:sz w:val="24"/>
          <w:szCs w:val="24"/>
        </w:rPr>
        <w:t xml:space="preserve"> </w:t>
      </w:r>
      <w:r w:rsidR="00BF57C6" w:rsidRPr="006A2B11">
        <w:rPr>
          <w:rFonts w:ascii="Arial" w:hAnsi="Arial" w:cs="Arial"/>
          <w:sz w:val="24"/>
          <w:szCs w:val="24"/>
        </w:rPr>
        <w:t xml:space="preserve">από 01.09.2020 έως 31.12.2020 οι εργοδοτικές ασφαλιστικές εισφορές </w:t>
      </w:r>
      <w:r w:rsidR="00B32922" w:rsidRPr="006A2B11">
        <w:rPr>
          <w:rFonts w:ascii="Arial" w:hAnsi="Arial" w:cs="Arial"/>
          <w:b/>
          <w:sz w:val="24"/>
          <w:szCs w:val="24"/>
        </w:rPr>
        <w:t>ΜΟΝΟ</w:t>
      </w:r>
      <w:r w:rsidR="00241433" w:rsidRPr="006A2B11">
        <w:rPr>
          <w:rFonts w:ascii="Arial" w:hAnsi="Arial" w:cs="Arial"/>
          <w:b/>
          <w:sz w:val="24"/>
          <w:szCs w:val="24"/>
        </w:rPr>
        <w:t xml:space="preserve"> </w:t>
      </w:r>
      <w:r w:rsidR="00BF57C6" w:rsidRPr="006A2B11">
        <w:rPr>
          <w:rFonts w:ascii="Arial" w:hAnsi="Arial" w:cs="Arial"/>
          <w:sz w:val="24"/>
          <w:szCs w:val="24"/>
        </w:rPr>
        <w:t>για</w:t>
      </w:r>
      <w:r w:rsidR="00241433" w:rsidRPr="006A2B11">
        <w:rPr>
          <w:rFonts w:ascii="Arial" w:hAnsi="Arial" w:cs="Arial"/>
          <w:sz w:val="24"/>
          <w:szCs w:val="24"/>
        </w:rPr>
        <w:t xml:space="preserve"> </w:t>
      </w:r>
      <w:r w:rsidR="00BF57C6" w:rsidRPr="006A2B11">
        <w:rPr>
          <w:rFonts w:ascii="Arial" w:hAnsi="Arial" w:cs="Arial"/>
          <w:sz w:val="24"/>
          <w:szCs w:val="24"/>
        </w:rPr>
        <w:t>τις επιχειρήσεις-εργοδότες που δραστηριοποιούνται στον κλάδο των</w:t>
      </w:r>
      <w:r w:rsidR="00FD3136" w:rsidRPr="006A2B11">
        <w:rPr>
          <w:rFonts w:ascii="Arial" w:hAnsi="Arial" w:cs="Arial"/>
          <w:sz w:val="24"/>
          <w:szCs w:val="24"/>
        </w:rPr>
        <w:t xml:space="preserve"> </w:t>
      </w:r>
      <w:r w:rsidR="00BF57C6" w:rsidRPr="006A2B11">
        <w:rPr>
          <w:rFonts w:ascii="Arial" w:hAnsi="Arial" w:cs="Arial"/>
          <w:sz w:val="24"/>
          <w:szCs w:val="24"/>
        </w:rPr>
        <w:t>τουριστικών καταλυμάτων, τα οποία λειτουργούν καθ' όλο το έτος και κατά</w:t>
      </w:r>
      <w:r w:rsidRPr="006A2B11">
        <w:rPr>
          <w:rFonts w:ascii="Arial" w:hAnsi="Arial" w:cs="Arial"/>
          <w:sz w:val="24"/>
          <w:szCs w:val="24"/>
        </w:rPr>
        <w:t xml:space="preserve"> </w:t>
      </w:r>
      <w:r w:rsidR="00BF57C6" w:rsidRPr="006A2B11">
        <w:rPr>
          <w:rFonts w:ascii="Arial" w:hAnsi="Arial" w:cs="Arial"/>
          <w:sz w:val="24"/>
          <w:szCs w:val="24"/>
        </w:rPr>
        <w:t>το χρονικό διάστημα από τον Ιανουάριο έως και τον Αύγουστο του τρέχοντος</w:t>
      </w:r>
      <w:r w:rsidR="00241433" w:rsidRPr="006A2B11">
        <w:rPr>
          <w:rFonts w:ascii="Arial" w:hAnsi="Arial" w:cs="Arial"/>
          <w:sz w:val="24"/>
          <w:szCs w:val="24"/>
        </w:rPr>
        <w:t xml:space="preserve"> </w:t>
      </w:r>
      <w:r w:rsidR="00BF57C6" w:rsidRPr="006A2B11">
        <w:rPr>
          <w:rFonts w:ascii="Arial" w:hAnsi="Arial" w:cs="Arial"/>
          <w:sz w:val="24"/>
          <w:szCs w:val="24"/>
        </w:rPr>
        <w:t xml:space="preserve">έτους </w:t>
      </w:r>
      <w:r w:rsidR="00EA5DB6" w:rsidRPr="006A2B11">
        <w:rPr>
          <w:rFonts w:ascii="Arial" w:hAnsi="Arial" w:cs="Arial"/>
          <w:sz w:val="24"/>
          <w:szCs w:val="24"/>
        </w:rPr>
        <w:t>και παρουσίασα</w:t>
      </w:r>
      <w:r w:rsidR="00BB542B" w:rsidRPr="006A2B11">
        <w:rPr>
          <w:rFonts w:ascii="Arial" w:hAnsi="Arial" w:cs="Arial"/>
          <w:sz w:val="24"/>
          <w:szCs w:val="24"/>
        </w:rPr>
        <w:t>ν</w:t>
      </w:r>
      <w:r w:rsidR="00BF57C6" w:rsidRPr="006A2B11">
        <w:rPr>
          <w:rFonts w:ascii="Arial" w:hAnsi="Arial" w:cs="Arial"/>
          <w:sz w:val="24"/>
          <w:szCs w:val="24"/>
        </w:rPr>
        <w:t xml:space="preserve"> χαμηλότερα ακαθάριστα έσοδα κατά ποσοστό τουλάχιστον 70%από το αντίστοιχο χρονικό διάστημα του έτους 2019.</w:t>
      </w:r>
    </w:p>
    <w:p w14:paraId="1405EAE2" w14:textId="77777777" w:rsidR="005E322D" w:rsidRPr="006A2B11" w:rsidRDefault="005E322D" w:rsidP="00CD3347">
      <w:pPr>
        <w:jc w:val="both"/>
        <w:rPr>
          <w:rFonts w:ascii="Arial" w:hAnsi="Arial" w:cs="Arial"/>
          <w:sz w:val="24"/>
          <w:szCs w:val="24"/>
        </w:rPr>
      </w:pPr>
      <w:r w:rsidRPr="006A2B11">
        <w:rPr>
          <w:rFonts w:ascii="Arial" w:hAnsi="Arial" w:cs="Arial"/>
          <w:b/>
          <w:sz w:val="24"/>
          <w:szCs w:val="24"/>
        </w:rPr>
        <w:t xml:space="preserve">Επειδή, </w:t>
      </w:r>
      <w:r w:rsidR="00D25D2A" w:rsidRPr="006A2B11">
        <w:rPr>
          <w:rFonts w:ascii="Arial" w:hAnsi="Arial" w:cs="Arial"/>
          <w:sz w:val="24"/>
          <w:szCs w:val="24"/>
        </w:rPr>
        <w:t>με τις διατάξεις αυτές</w:t>
      </w:r>
      <w:r w:rsidRPr="006A2B11">
        <w:rPr>
          <w:rFonts w:ascii="Arial" w:hAnsi="Arial" w:cs="Arial"/>
          <w:sz w:val="24"/>
          <w:szCs w:val="24"/>
        </w:rPr>
        <w:t xml:space="preserve"> διαχωρίζ</w:t>
      </w:r>
      <w:r w:rsidR="00D25D2A" w:rsidRPr="006A2B11">
        <w:rPr>
          <w:rFonts w:ascii="Arial" w:hAnsi="Arial" w:cs="Arial"/>
          <w:sz w:val="24"/>
          <w:szCs w:val="24"/>
        </w:rPr>
        <w:t xml:space="preserve">ονται </w:t>
      </w:r>
      <w:r w:rsidRPr="006A2B11">
        <w:rPr>
          <w:rFonts w:ascii="Arial" w:hAnsi="Arial" w:cs="Arial"/>
          <w:sz w:val="24"/>
          <w:szCs w:val="24"/>
        </w:rPr>
        <w:t xml:space="preserve"> αδικαιολόγητα </w:t>
      </w:r>
      <w:r w:rsidR="00D25D2A" w:rsidRPr="006A2B11">
        <w:rPr>
          <w:rFonts w:ascii="Arial" w:hAnsi="Arial" w:cs="Arial"/>
          <w:sz w:val="24"/>
          <w:szCs w:val="24"/>
        </w:rPr>
        <w:t>οι</w:t>
      </w:r>
      <w:r w:rsidRPr="006A2B11">
        <w:rPr>
          <w:rFonts w:ascii="Arial" w:hAnsi="Arial" w:cs="Arial"/>
          <w:sz w:val="24"/>
          <w:szCs w:val="24"/>
        </w:rPr>
        <w:t xml:space="preserve"> εργαζόμεν</w:t>
      </w:r>
      <w:r w:rsidR="00D25D2A" w:rsidRPr="006A2B11">
        <w:rPr>
          <w:rFonts w:ascii="Arial" w:hAnsi="Arial" w:cs="Arial"/>
          <w:sz w:val="24"/>
          <w:szCs w:val="24"/>
        </w:rPr>
        <w:t>οι</w:t>
      </w:r>
      <w:r w:rsidRPr="006A2B11">
        <w:rPr>
          <w:rFonts w:ascii="Arial" w:hAnsi="Arial" w:cs="Arial"/>
          <w:sz w:val="24"/>
          <w:szCs w:val="24"/>
        </w:rPr>
        <w:t xml:space="preserve"> στα τουριστικά γραφεία</w:t>
      </w:r>
      <w:r w:rsidR="00241433" w:rsidRPr="006A2B11">
        <w:rPr>
          <w:rFonts w:ascii="Arial" w:hAnsi="Arial" w:cs="Arial"/>
          <w:sz w:val="24"/>
          <w:szCs w:val="24"/>
        </w:rPr>
        <w:t>,</w:t>
      </w:r>
      <w:r w:rsidRPr="006A2B11">
        <w:rPr>
          <w:rFonts w:ascii="Arial" w:hAnsi="Arial" w:cs="Arial"/>
          <w:sz w:val="24"/>
          <w:szCs w:val="24"/>
        </w:rPr>
        <w:t xml:space="preserve"> από τους εργαζόμενους στις ξενοδοχειακές επιχειρήσεις  </w:t>
      </w:r>
    </w:p>
    <w:p w14:paraId="4210959A" w14:textId="77777777" w:rsidR="005E322D" w:rsidRDefault="005E322D" w:rsidP="005E322D">
      <w:pPr>
        <w:jc w:val="both"/>
        <w:rPr>
          <w:rFonts w:ascii="Arial" w:hAnsi="Arial" w:cs="Arial"/>
          <w:sz w:val="24"/>
          <w:szCs w:val="24"/>
        </w:rPr>
      </w:pPr>
      <w:r w:rsidRPr="006A2B11">
        <w:rPr>
          <w:rFonts w:ascii="Arial" w:hAnsi="Arial" w:cs="Arial"/>
          <w:b/>
          <w:sz w:val="24"/>
          <w:szCs w:val="24"/>
        </w:rPr>
        <w:t xml:space="preserve">Επειδή, </w:t>
      </w:r>
      <w:r w:rsidRPr="006A2B11">
        <w:rPr>
          <w:rFonts w:ascii="Arial" w:hAnsi="Arial" w:cs="Arial"/>
          <w:sz w:val="24"/>
          <w:szCs w:val="24"/>
        </w:rPr>
        <w:t>ο κλάδος των τουριστικών γραφείων παρουσιάζει πτώση τζίρου πλέον του 90% σε σχέση με το 2019</w:t>
      </w:r>
      <w:r w:rsidR="00D25D2A" w:rsidRPr="006A2B11">
        <w:rPr>
          <w:rFonts w:ascii="Arial" w:hAnsi="Arial" w:cs="Arial"/>
          <w:sz w:val="24"/>
          <w:szCs w:val="24"/>
        </w:rPr>
        <w:t>, και θα πρέπει να ενταχθεί στις σχετικές ρυθμίσεις</w:t>
      </w:r>
      <w:r w:rsidR="00752683">
        <w:rPr>
          <w:rFonts w:ascii="Arial" w:hAnsi="Arial" w:cs="Arial"/>
          <w:sz w:val="24"/>
          <w:szCs w:val="24"/>
        </w:rPr>
        <w:t>.</w:t>
      </w:r>
    </w:p>
    <w:p w14:paraId="114802F3" w14:textId="77777777" w:rsidR="00752683" w:rsidRPr="006A2B11" w:rsidRDefault="00752683" w:rsidP="005E322D">
      <w:pPr>
        <w:jc w:val="both"/>
        <w:rPr>
          <w:rFonts w:ascii="Arial" w:hAnsi="Arial" w:cs="Arial"/>
          <w:sz w:val="24"/>
          <w:szCs w:val="24"/>
        </w:rPr>
      </w:pPr>
    </w:p>
    <w:p w14:paraId="12A5DB21" w14:textId="77777777" w:rsidR="00547751" w:rsidRPr="006A2B11" w:rsidRDefault="00547751" w:rsidP="00CD3347">
      <w:pPr>
        <w:jc w:val="both"/>
        <w:rPr>
          <w:rFonts w:ascii="Arial" w:hAnsi="Arial" w:cs="Arial"/>
          <w:b/>
          <w:sz w:val="24"/>
          <w:szCs w:val="24"/>
        </w:rPr>
      </w:pPr>
      <w:r w:rsidRPr="006A2B11">
        <w:rPr>
          <w:rFonts w:ascii="Arial" w:hAnsi="Arial" w:cs="Arial"/>
          <w:b/>
          <w:sz w:val="24"/>
          <w:szCs w:val="24"/>
        </w:rPr>
        <w:t>Ερωτώνται οι κ.</w:t>
      </w:r>
      <w:r w:rsidR="001943D9" w:rsidRPr="006A2B11">
        <w:rPr>
          <w:rFonts w:ascii="Arial" w:hAnsi="Arial" w:cs="Arial"/>
          <w:b/>
          <w:sz w:val="24"/>
          <w:szCs w:val="24"/>
        </w:rPr>
        <w:t xml:space="preserve">κ. </w:t>
      </w:r>
      <w:r w:rsidRPr="006A2B11">
        <w:rPr>
          <w:rFonts w:ascii="Arial" w:hAnsi="Arial" w:cs="Arial"/>
          <w:b/>
          <w:sz w:val="24"/>
          <w:szCs w:val="24"/>
        </w:rPr>
        <w:t>Υπουργοί:</w:t>
      </w:r>
    </w:p>
    <w:p w14:paraId="7FD432F6" w14:textId="77777777" w:rsidR="00BB542B" w:rsidRPr="006A2B11" w:rsidRDefault="00BB542B" w:rsidP="00BB542B">
      <w:pPr>
        <w:jc w:val="both"/>
        <w:rPr>
          <w:rFonts w:ascii="Arial" w:hAnsi="Arial" w:cs="Arial"/>
          <w:b/>
          <w:sz w:val="24"/>
          <w:szCs w:val="24"/>
        </w:rPr>
      </w:pPr>
      <w:r w:rsidRPr="006A2B11">
        <w:rPr>
          <w:rFonts w:ascii="Arial" w:hAnsi="Arial" w:cs="Arial"/>
          <w:b/>
          <w:sz w:val="24"/>
          <w:szCs w:val="24"/>
        </w:rPr>
        <w:t>1.</w:t>
      </w:r>
      <w:r w:rsidR="005E322D" w:rsidRPr="006A2B11">
        <w:rPr>
          <w:rFonts w:ascii="Arial" w:hAnsi="Arial" w:cs="Arial"/>
          <w:b/>
          <w:sz w:val="24"/>
          <w:szCs w:val="24"/>
        </w:rPr>
        <w:t>Προτίθε</w:t>
      </w:r>
      <w:r w:rsidR="001943D9" w:rsidRPr="006A2B11">
        <w:rPr>
          <w:rFonts w:ascii="Arial" w:hAnsi="Arial" w:cs="Arial"/>
          <w:b/>
          <w:sz w:val="24"/>
          <w:szCs w:val="24"/>
        </w:rPr>
        <w:t xml:space="preserve">νται </w:t>
      </w:r>
      <w:r w:rsidR="005E322D" w:rsidRPr="006A2B11">
        <w:rPr>
          <w:rFonts w:ascii="Arial" w:hAnsi="Arial" w:cs="Arial"/>
          <w:b/>
          <w:sz w:val="24"/>
          <w:szCs w:val="24"/>
        </w:rPr>
        <w:t>να επεκτείν</w:t>
      </w:r>
      <w:r w:rsidR="001943D9" w:rsidRPr="006A2B11">
        <w:rPr>
          <w:rFonts w:ascii="Arial" w:hAnsi="Arial" w:cs="Arial"/>
          <w:b/>
          <w:sz w:val="24"/>
          <w:szCs w:val="24"/>
        </w:rPr>
        <w:t xml:space="preserve">ουν </w:t>
      </w:r>
      <w:r w:rsidRPr="006A2B11">
        <w:rPr>
          <w:rFonts w:ascii="Arial" w:hAnsi="Arial" w:cs="Arial"/>
          <w:b/>
          <w:sz w:val="24"/>
          <w:szCs w:val="24"/>
        </w:rPr>
        <w:t xml:space="preserve">τη ρύθμιση των ανωτέρω διατάξεων σχετικά με </w:t>
      </w:r>
      <w:r w:rsidR="0037717B" w:rsidRPr="006A2B11">
        <w:rPr>
          <w:rFonts w:ascii="Arial" w:hAnsi="Arial" w:cs="Arial"/>
          <w:b/>
          <w:sz w:val="24"/>
          <w:szCs w:val="24"/>
        </w:rPr>
        <w:t xml:space="preserve">τα μέτρα για τις ξενοδοχειακές επιχειρήσεις και τους εργαζόμενους σε αυτές, </w:t>
      </w:r>
      <w:r w:rsidRPr="006A2B11">
        <w:rPr>
          <w:rFonts w:ascii="Arial" w:hAnsi="Arial" w:cs="Arial"/>
          <w:b/>
          <w:sz w:val="24"/>
          <w:szCs w:val="24"/>
        </w:rPr>
        <w:t xml:space="preserve">και στα τουριστικά  γραφεία και τους εργαζομένους σε αυτά; </w:t>
      </w:r>
    </w:p>
    <w:p w14:paraId="0AB40D7E" w14:textId="77777777" w:rsidR="00D73830" w:rsidRPr="006A2B11" w:rsidRDefault="00BB542B" w:rsidP="00F07FFB">
      <w:pPr>
        <w:jc w:val="both"/>
        <w:rPr>
          <w:rFonts w:ascii="Arial" w:hAnsi="Arial" w:cs="Arial"/>
          <w:b/>
          <w:sz w:val="24"/>
          <w:szCs w:val="24"/>
        </w:rPr>
      </w:pPr>
      <w:r w:rsidRPr="006A2B11">
        <w:rPr>
          <w:rFonts w:ascii="Arial" w:hAnsi="Arial" w:cs="Arial"/>
          <w:b/>
          <w:sz w:val="24"/>
          <w:szCs w:val="24"/>
        </w:rPr>
        <w:t>2. Σκοπεύ</w:t>
      </w:r>
      <w:r w:rsidR="001943D9" w:rsidRPr="006A2B11">
        <w:rPr>
          <w:rFonts w:ascii="Arial" w:hAnsi="Arial" w:cs="Arial"/>
          <w:b/>
          <w:sz w:val="24"/>
          <w:szCs w:val="24"/>
        </w:rPr>
        <w:t xml:space="preserve">ουν </w:t>
      </w:r>
      <w:r w:rsidRPr="006A2B11">
        <w:rPr>
          <w:rFonts w:ascii="Arial" w:hAnsi="Arial" w:cs="Arial"/>
          <w:b/>
          <w:sz w:val="24"/>
          <w:szCs w:val="24"/>
        </w:rPr>
        <w:t xml:space="preserve">να </w:t>
      </w:r>
      <w:r w:rsidR="005E322D" w:rsidRPr="006A2B11">
        <w:rPr>
          <w:rFonts w:ascii="Arial" w:hAnsi="Arial" w:cs="Arial"/>
          <w:b/>
          <w:sz w:val="24"/>
          <w:szCs w:val="24"/>
        </w:rPr>
        <w:t>διορθώσ</w:t>
      </w:r>
      <w:r w:rsidR="001943D9" w:rsidRPr="006A2B11">
        <w:rPr>
          <w:rFonts w:ascii="Arial" w:hAnsi="Arial" w:cs="Arial"/>
          <w:b/>
          <w:sz w:val="24"/>
          <w:szCs w:val="24"/>
        </w:rPr>
        <w:t xml:space="preserve">ουν </w:t>
      </w:r>
      <w:r w:rsidR="005E322D" w:rsidRPr="006A2B11">
        <w:rPr>
          <w:rFonts w:ascii="Arial" w:hAnsi="Arial" w:cs="Arial"/>
          <w:b/>
          <w:sz w:val="24"/>
          <w:szCs w:val="24"/>
        </w:rPr>
        <w:t>άμεσα την ανωτέρω αδικία σε βάρος των τουριστικών γραφείων και ειδικότερα των εργαζομένων σε αυτά</w:t>
      </w:r>
      <w:r w:rsidRPr="006A2B11">
        <w:rPr>
          <w:rFonts w:ascii="Arial" w:hAnsi="Arial" w:cs="Arial"/>
          <w:b/>
          <w:sz w:val="24"/>
          <w:szCs w:val="24"/>
        </w:rPr>
        <w:t>, και πότε</w:t>
      </w:r>
      <w:r w:rsidR="00271D50" w:rsidRPr="006A2B11">
        <w:rPr>
          <w:rFonts w:ascii="Arial" w:hAnsi="Arial" w:cs="Arial"/>
          <w:b/>
          <w:sz w:val="24"/>
          <w:szCs w:val="24"/>
        </w:rPr>
        <w:t>;</w:t>
      </w:r>
    </w:p>
    <w:p w14:paraId="387653A5" w14:textId="77777777" w:rsidR="00684F02" w:rsidRDefault="00D73830" w:rsidP="00752683">
      <w:pPr>
        <w:jc w:val="center"/>
        <w:rPr>
          <w:rFonts w:ascii="Arial" w:hAnsi="Arial" w:cs="Arial"/>
          <w:b/>
          <w:sz w:val="24"/>
          <w:szCs w:val="24"/>
        </w:rPr>
      </w:pPr>
      <w:r w:rsidRPr="006A2B11">
        <w:rPr>
          <w:rFonts w:ascii="Arial" w:hAnsi="Arial" w:cs="Arial"/>
          <w:b/>
          <w:sz w:val="24"/>
          <w:szCs w:val="24"/>
        </w:rPr>
        <w:lastRenderedPageBreak/>
        <w:t>Οι ερωτώντες βουλευτές</w:t>
      </w:r>
    </w:p>
    <w:p w14:paraId="2E73B59D" w14:textId="77777777" w:rsidR="00684F02" w:rsidRDefault="00D73830" w:rsidP="00752683">
      <w:pPr>
        <w:jc w:val="center"/>
        <w:rPr>
          <w:rFonts w:ascii="Arial" w:hAnsi="Arial" w:cs="Arial"/>
          <w:b/>
          <w:sz w:val="24"/>
          <w:szCs w:val="24"/>
        </w:rPr>
      </w:pPr>
      <w:r w:rsidRPr="006A2B11">
        <w:rPr>
          <w:rFonts w:ascii="Arial" w:hAnsi="Arial" w:cs="Arial"/>
          <w:b/>
          <w:sz w:val="24"/>
          <w:szCs w:val="24"/>
        </w:rPr>
        <w:t>Νοτοπούλου Κατερίνα</w:t>
      </w:r>
    </w:p>
    <w:p w14:paraId="280B0541" w14:textId="77777777" w:rsidR="00752683" w:rsidRDefault="00752683" w:rsidP="00752683">
      <w:pPr>
        <w:jc w:val="center"/>
        <w:rPr>
          <w:rFonts w:ascii="Arial" w:hAnsi="Arial" w:cs="Arial"/>
          <w:b/>
          <w:sz w:val="24"/>
          <w:szCs w:val="24"/>
        </w:rPr>
      </w:pPr>
    </w:p>
    <w:p w14:paraId="49D55173" w14:textId="77777777" w:rsidR="005E3898" w:rsidRPr="006A2B11" w:rsidRDefault="005E3898" w:rsidP="00752683">
      <w:pPr>
        <w:jc w:val="center"/>
        <w:rPr>
          <w:rFonts w:ascii="Arial" w:hAnsi="Arial" w:cs="Arial"/>
          <w:b/>
          <w:sz w:val="24"/>
          <w:szCs w:val="24"/>
        </w:rPr>
      </w:pPr>
      <w:r w:rsidRPr="006A2B11">
        <w:rPr>
          <w:rFonts w:ascii="Arial" w:hAnsi="Arial" w:cs="Arial"/>
          <w:b/>
          <w:sz w:val="24"/>
          <w:szCs w:val="24"/>
        </w:rPr>
        <w:t>Αυλωνίτης Αλέξανδρος</w:t>
      </w:r>
    </w:p>
    <w:p w14:paraId="17A28385" w14:textId="77777777" w:rsidR="00AA071A" w:rsidRPr="006A2B11" w:rsidRDefault="00AA071A" w:rsidP="00752683">
      <w:pPr>
        <w:jc w:val="center"/>
        <w:rPr>
          <w:rFonts w:ascii="Arial" w:hAnsi="Arial" w:cs="Arial"/>
          <w:b/>
          <w:sz w:val="24"/>
          <w:szCs w:val="24"/>
        </w:rPr>
      </w:pPr>
      <w:r w:rsidRPr="006A2B11">
        <w:rPr>
          <w:rFonts w:ascii="Arial" w:hAnsi="Arial" w:cs="Arial"/>
          <w:b/>
          <w:sz w:val="24"/>
          <w:szCs w:val="24"/>
        </w:rPr>
        <w:t>Αβραμάκης Λευτέρης</w:t>
      </w:r>
    </w:p>
    <w:p w14:paraId="509C3785" w14:textId="77777777" w:rsidR="00684F02" w:rsidRDefault="0047730A" w:rsidP="00752683">
      <w:pPr>
        <w:jc w:val="center"/>
        <w:rPr>
          <w:rFonts w:ascii="Arial" w:hAnsi="Arial" w:cs="Arial"/>
          <w:b/>
          <w:sz w:val="24"/>
          <w:szCs w:val="24"/>
        </w:rPr>
      </w:pPr>
      <w:r w:rsidRPr="006A2B11">
        <w:rPr>
          <w:rFonts w:ascii="Arial" w:hAnsi="Arial" w:cs="Arial"/>
          <w:b/>
          <w:sz w:val="24"/>
          <w:szCs w:val="24"/>
        </w:rPr>
        <w:t>Αγαθοπούλου Ειρήνη</w:t>
      </w:r>
    </w:p>
    <w:p w14:paraId="140AB79F" w14:textId="77777777" w:rsidR="0047730A" w:rsidRPr="006A2B11" w:rsidRDefault="0047730A" w:rsidP="00752683">
      <w:pPr>
        <w:jc w:val="center"/>
        <w:rPr>
          <w:rFonts w:ascii="Arial" w:hAnsi="Arial" w:cs="Arial"/>
          <w:b/>
          <w:sz w:val="24"/>
          <w:szCs w:val="24"/>
        </w:rPr>
      </w:pPr>
      <w:r w:rsidRPr="006A2B11">
        <w:rPr>
          <w:rFonts w:ascii="Arial" w:hAnsi="Arial" w:cs="Arial"/>
          <w:b/>
          <w:sz w:val="24"/>
          <w:szCs w:val="24"/>
        </w:rPr>
        <w:t>Αλεξιάδης Τρύφων</w:t>
      </w:r>
    </w:p>
    <w:p w14:paraId="7A32FB1E" w14:textId="77777777" w:rsidR="00684F02" w:rsidRDefault="0047730A" w:rsidP="00752683">
      <w:pPr>
        <w:jc w:val="center"/>
        <w:rPr>
          <w:rFonts w:ascii="Arial" w:hAnsi="Arial" w:cs="Arial"/>
          <w:b/>
          <w:sz w:val="24"/>
          <w:szCs w:val="24"/>
        </w:rPr>
      </w:pPr>
      <w:r w:rsidRPr="006A2B11">
        <w:rPr>
          <w:rFonts w:ascii="Arial" w:hAnsi="Arial" w:cs="Arial"/>
          <w:b/>
          <w:sz w:val="24"/>
          <w:szCs w:val="24"/>
        </w:rPr>
        <w:t>Αναγνωστοπούλου Σία</w:t>
      </w:r>
    </w:p>
    <w:p w14:paraId="10D89C1F" w14:textId="77777777" w:rsidR="00684F02" w:rsidRDefault="00255756" w:rsidP="00752683">
      <w:pPr>
        <w:jc w:val="center"/>
        <w:rPr>
          <w:rFonts w:ascii="Arial" w:hAnsi="Arial" w:cs="Arial"/>
          <w:b/>
          <w:sz w:val="24"/>
          <w:szCs w:val="24"/>
        </w:rPr>
      </w:pPr>
      <w:r w:rsidRPr="006A2B11">
        <w:rPr>
          <w:rFonts w:ascii="Arial" w:hAnsi="Arial" w:cs="Arial"/>
          <w:b/>
          <w:sz w:val="24"/>
          <w:szCs w:val="24"/>
        </w:rPr>
        <w:t>Αυγέρη Δώρα</w:t>
      </w:r>
    </w:p>
    <w:p w14:paraId="60EA0C3B" w14:textId="77777777" w:rsidR="00684F02" w:rsidRDefault="0047730A" w:rsidP="00752683">
      <w:pPr>
        <w:jc w:val="center"/>
        <w:rPr>
          <w:rFonts w:ascii="Arial" w:hAnsi="Arial" w:cs="Arial"/>
          <w:b/>
          <w:sz w:val="24"/>
          <w:szCs w:val="24"/>
        </w:rPr>
      </w:pPr>
      <w:r w:rsidRPr="006A2B11">
        <w:rPr>
          <w:rFonts w:ascii="Arial" w:hAnsi="Arial" w:cs="Arial"/>
          <w:b/>
          <w:sz w:val="24"/>
          <w:szCs w:val="24"/>
        </w:rPr>
        <w:t>Αχτσιόγλου Έφη</w:t>
      </w:r>
    </w:p>
    <w:p w14:paraId="0DE40B67" w14:textId="77777777" w:rsidR="00684F02" w:rsidRDefault="00AA071A" w:rsidP="00752683">
      <w:pPr>
        <w:jc w:val="center"/>
        <w:rPr>
          <w:rFonts w:ascii="Arial" w:hAnsi="Arial" w:cs="Arial"/>
          <w:b/>
          <w:sz w:val="24"/>
          <w:szCs w:val="24"/>
        </w:rPr>
      </w:pPr>
      <w:r w:rsidRPr="006A2B11">
        <w:rPr>
          <w:rFonts w:ascii="Arial" w:hAnsi="Arial" w:cs="Arial"/>
          <w:b/>
          <w:sz w:val="24"/>
          <w:szCs w:val="24"/>
        </w:rPr>
        <w:t>Βαρδάκης Σωκράτης</w:t>
      </w:r>
    </w:p>
    <w:p w14:paraId="00962B57" w14:textId="77777777" w:rsidR="00684F02" w:rsidRDefault="0047730A" w:rsidP="00752683">
      <w:pPr>
        <w:jc w:val="center"/>
        <w:rPr>
          <w:rFonts w:ascii="Arial" w:hAnsi="Arial" w:cs="Arial"/>
          <w:b/>
          <w:sz w:val="24"/>
          <w:szCs w:val="24"/>
        </w:rPr>
      </w:pPr>
      <w:r w:rsidRPr="006A2B11">
        <w:rPr>
          <w:rFonts w:ascii="Arial" w:hAnsi="Arial" w:cs="Arial"/>
          <w:b/>
          <w:sz w:val="24"/>
          <w:szCs w:val="24"/>
        </w:rPr>
        <w:t>Βέττα Καλλιόπη</w:t>
      </w:r>
    </w:p>
    <w:p w14:paraId="1C094F92" w14:textId="77777777" w:rsidR="00684F02" w:rsidRDefault="002872D8" w:rsidP="00752683">
      <w:pPr>
        <w:jc w:val="center"/>
        <w:rPr>
          <w:rFonts w:ascii="Arial" w:hAnsi="Arial" w:cs="Arial"/>
          <w:b/>
          <w:sz w:val="24"/>
          <w:szCs w:val="24"/>
        </w:rPr>
      </w:pPr>
      <w:r w:rsidRPr="006A2B11">
        <w:rPr>
          <w:rFonts w:ascii="Arial" w:hAnsi="Arial" w:cs="Arial"/>
          <w:b/>
          <w:sz w:val="24"/>
          <w:szCs w:val="24"/>
        </w:rPr>
        <w:t>Γιαννούλης Χρήστος</w:t>
      </w:r>
    </w:p>
    <w:p w14:paraId="2C3E58E7" w14:textId="77777777" w:rsidR="00684F02" w:rsidRDefault="004F2D7F" w:rsidP="00752683">
      <w:pPr>
        <w:jc w:val="center"/>
        <w:rPr>
          <w:rFonts w:ascii="Arial" w:hAnsi="Arial" w:cs="Arial"/>
          <w:b/>
          <w:sz w:val="24"/>
          <w:szCs w:val="24"/>
        </w:rPr>
      </w:pPr>
      <w:r w:rsidRPr="006A2B11">
        <w:rPr>
          <w:rFonts w:ascii="Arial" w:hAnsi="Arial" w:cs="Arial"/>
          <w:b/>
          <w:sz w:val="24"/>
          <w:szCs w:val="24"/>
        </w:rPr>
        <w:t>Γκιόλας Γιάννης</w:t>
      </w:r>
    </w:p>
    <w:p w14:paraId="6EE5521F" w14:textId="77777777" w:rsidR="00684F02" w:rsidRDefault="00784556" w:rsidP="00752683">
      <w:pPr>
        <w:jc w:val="center"/>
        <w:rPr>
          <w:rFonts w:ascii="Arial" w:hAnsi="Arial" w:cs="Arial"/>
          <w:b/>
          <w:sz w:val="24"/>
          <w:szCs w:val="24"/>
        </w:rPr>
      </w:pPr>
      <w:r w:rsidRPr="006A2B11">
        <w:rPr>
          <w:rFonts w:ascii="Arial" w:hAnsi="Arial" w:cs="Arial"/>
          <w:b/>
          <w:sz w:val="24"/>
          <w:szCs w:val="24"/>
        </w:rPr>
        <w:t>Δραγασάκης Ιωάννης</w:t>
      </w:r>
    </w:p>
    <w:p w14:paraId="6E8C5A4B" w14:textId="77777777" w:rsidR="00684F02" w:rsidRDefault="004F2D7F" w:rsidP="00752683">
      <w:pPr>
        <w:jc w:val="center"/>
        <w:rPr>
          <w:rFonts w:ascii="Arial" w:hAnsi="Arial" w:cs="Arial"/>
          <w:b/>
          <w:sz w:val="24"/>
          <w:szCs w:val="24"/>
        </w:rPr>
      </w:pPr>
      <w:r w:rsidRPr="006A2B11">
        <w:rPr>
          <w:rFonts w:ascii="Arial" w:hAnsi="Arial" w:cs="Arial"/>
          <w:b/>
          <w:sz w:val="24"/>
          <w:szCs w:val="24"/>
        </w:rPr>
        <w:t>Ελευθεριάδου Τάνια</w:t>
      </w:r>
    </w:p>
    <w:p w14:paraId="1970EE8D" w14:textId="77777777" w:rsidR="00684F02" w:rsidRDefault="003B256F" w:rsidP="00752683">
      <w:pPr>
        <w:jc w:val="center"/>
        <w:rPr>
          <w:rFonts w:ascii="Arial" w:hAnsi="Arial" w:cs="Arial"/>
          <w:b/>
          <w:sz w:val="24"/>
          <w:szCs w:val="24"/>
        </w:rPr>
      </w:pPr>
      <w:r w:rsidRPr="006A2B11">
        <w:rPr>
          <w:rFonts w:ascii="Arial" w:hAnsi="Arial" w:cs="Arial"/>
          <w:b/>
          <w:sz w:val="24"/>
          <w:szCs w:val="24"/>
        </w:rPr>
        <w:t>Ζαχαριάδης Κώστας</w:t>
      </w:r>
    </w:p>
    <w:p w14:paraId="1C7C6214" w14:textId="77777777" w:rsidR="00684F02" w:rsidRDefault="00684F02" w:rsidP="00752683">
      <w:pPr>
        <w:jc w:val="center"/>
        <w:rPr>
          <w:rFonts w:ascii="Arial" w:hAnsi="Arial" w:cs="Arial"/>
          <w:b/>
          <w:sz w:val="24"/>
          <w:szCs w:val="24"/>
        </w:rPr>
      </w:pPr>
      <w:r>
        <w:rPr>
          <w:rFonts w:ascii="Arial" w:hAnsi="Arial" w:cs="Arial"/>
          <w:b/>
          <w:sz w:val="24"/>
          <w:szCs w:val="24"/>
        </w:rPr>
        <w:t>Ζεϊμπέκ Χουσεΐ</w:t>
      </w:r>
      <w:r w:rsidR="003B256F" w:rsidRPr="006A2B11">
        <w:rPr>
          <w:rFonts w:ascii="Arial" w:hAnsi="Arial" w:cs="Arial"/>
          <w:b/>
          <w:sz w:val="24"/>
          <w:szCs w:val="24"/>
        </w:rPr>
        <w:t>ν</w:t>
      </w:r>
    </w:p>
    <w:p w14:paraId="6ACB5E59" w14:textId="77777777" w:rsidR="00684F02" w:rsidRDefault="003B256F" w:rsidP="00752683">
      <w:pPr>
        <w:jc w:val="center"/>
        <w:rPr>
          <w:rFonts w:ascii="Arial" w:hAnsi="Arial" w:cs="Arial"/>
          <w:b/>
          <w:sz w:val="24"/>
          <w:szCs w:val="24"/>
        </w:rPr>
      </w:pPr>
      <w:r w:rsidRPr="006A2B11">
        <w:rPr>
          <w:rFonts w:ascii="Arial" w:hAnsi="Arial" w:cs="Arial"/>
          <w:b/>
          <w:sz w:val="24"/>
          <w:szCs w:val="24"/>
        </w:rPr>
        <w:t>Ηγουμενίδης Νικόλαος</w:t>
      </w:r>
    </w:p>
    <w:p w14:paraId="16EF684E" w14:textId="77777777" w:rsidR="00684F02" w:rsidRDefault="0047730A" w:rsidP="00752683">
      <w:pPr>
        <w:jc w:val="center"/>
        <w:rPr>
          <w:rFonts w:ascii="Arial" w:hAnsi="Arial" w:cs="Arial"/>
          <w:b/>
          <w:sz w:val="24"/>
          <w:szCs w:val="24"/>
        </w:rPr>
      </w:pPr>
      <w:r w:rsidRPr="006A2B11">
        <w:rPr>
          <w:rFonts w:ascii="Arial" w:hAnsi="Arial" w:cs="Arial"/>
          <w:b/>
          <w:sz w:val="24"/>
          <w:szCs w:val="24"/>
        </w:rPr>
        <w:t>Καλαματιανός Διονύσης</w:t>
      </w:r>
    </w:p>
    <w:p w14:paraId="7981486E" w14:textId="77777777" w:rsidR="00684F02" w:rsidRDefault="0047730A" w:rsidP="00752683">
      <w:pPr>
        <w:jc w:val="center"/>
        <w:rPr>
          <w:rFonts w:ascii="Arial" w:hAnsi="Arial" w:cs="Arial"/>
          <w:b/>
          <w:sz w:val="24"/>
          <w:szCs w:val="24"/>
        </w:rPr>
      </w:pPr>
      <w:r w:rsidRPr="006A2B11">
        <w:rPr>
          <w:rFonts w:ascii="Arial" w:hAnsi="Arial" w:cs="Arial"/>
          <w:b/>
          <w:sz w:val="24"/>
          <w:szCs w:val="24"/>
        </w:rPr>
        <w:t>Καρασαρλί</w:t>
      </w:r>
      <w:r w:rsidR="00CE2E24" w:rsidRPr="006A2B11">
        <w:rPr>
          <w:rFonts w:ascii="Arial" w:hAnsi="Arial" w:cs="Arial"/>
          <w:b/>
          <w:sz w:val="24"/>
          <w:szCs w:val="24"/>
        </w:rPr>
        <w:t>δ</w:t>
      </w:r>
      <w:r w:rsidRPr="006A2B11">
        <w:rPr>
          <w:rFonts w:ascii="Arial" w:hAnsi="Arial" w:cs="Arial"/>
          <w:b/>
          <w:sz w:val="24"/>
          <w:szCs w:val="24"/>
        </w:rPr>
        <w:t>ου Φρόσω</w:t>
      </w:r>
    </w:p>
    <w:p w14:paraId="6FC4AAD4" w14:textId="77777777" w:rsidR="00684F02" w:rsidRDefault="0047730A" w:rsidP="00752683">
      <w:pPr>
        <w:jc w:val="center"/>
        <w:rPr>
          <w:rFonts w:ascii="Arial" w:hAnsi="Arial" w:cs="Arial"/>
          <w:b/>
          <w:sz w:val="24"/>
          <w:szCs w:val="24"/>
        </w:rPr>
      </w:pPr>
      <w:r w:rsidRPr="006A2B11">
        <w:rPr>
          <w:rFonts w:ascii="Arial" w:hAnsi="Arial" w:cs="Arial"/>
          <w:b/>
          <w:sz w:val="24"/>
          <w:szCs w:val="24"/>
        </w:rPr>
        <w:t>Κασιμάτη Νίνα</w:t>
      </w:r>
    </w:p>
    <w:p w14:paraId="66DA856B" w14:textId="77777777" w:rsidR="00684F02" w:rsidRDefault="00E6101A" w:rsidP="00752683">
      <w:pPr>
        <w:jc w:val="center"/>
        <w:rPr>
          <w:rFonts w:ascii="Arial" w:hAnsi="Arial" w:cs="Arial"/>
          <w:b/>
          <w:sz w:val="24"/>
          <w:szCs w:val="24"/>
        </w:rPr>
      </w:pPr>
      <w:r w:rsidRPr="006A2B11">
        <w:rPr>
          <w:rFonts w:ascii="Arial" w:hAnsi="Arial" w:cs="Arial"/>
          <w:b/>
          <w:sz w:val="24"/>
          <w:szCs w:val="24"/>
        </w:rPr>
        <w:t>Κάτσης Μάριος</w:t>
      </w:r>
    </w:p>
    <w:p w14:paraId="683D4431" w14:textId="77777777" w:rsidR="003B256F" w:rsidRPr="006A2B11" w:rsidRDefault="003B256F" w:rsidP="00752683">
      <w:pPr>
        <w:jc w:val="center"/>
        <w:rPr>
          <w:rFonts w:ascii="Arial" w:hAnsi="Arial" w:cs="Arial"/>
          <w:b/>
          <w:sz w:val="24"/>
          <w:szCs w:val="24"/>
        </w:rPr>
      </w:pPr>
      <w:r w:rsidRPr="006A2B11">
        <w:rPr>
          <w:rFonts w:ascii="Arial" w:hAnsi="Arial" w:cs="Arial"/>
          <w:b/>
          <w:sz w:val="24"/>
          <w:szCs w:val="24"/>
        </w:rPr>
        <w:t>Καφαντάρη Χαρά</w:t>
      </w:r>
    </w:p>
    <w:p w14:paraId="116E0257" w14:textId="77777777" w:rsidR="00684F02" w:rsidRDefault="004F2D7F" w:rsidP="00752683">
      <w:pPr>
        <w:jc w:val="center"/>
        <w:rPr>
          <w:rFonts w:ascii="Arial" w:hAnsi="Arial" w:cs="Arial"/>
          <w:b/>
          <w:sz w:val="24"/>
          <w:szCs w:val="24"/>
        </w:rPr>
      </w:pPr>
      <w:r w:rsidRPr="006A2B11">
        <w:rPr>
          <w:rFonts w:ascii="Arial" w:hAnsi="Arial" w:cs="Arial"/>
          <w:b/>
          <w:sz w:val="24"/>
          <w:szCs w:val="24"/>
        </w:rPr>
        <w:t>Λάππας Σπύρος</w:t>
      </w:r>
    </w:p>
    <w:p w14:paraId="445C84B8" w14:textId="77777777" w:rsidR="00684F02" w:rsidRDefault="003B256F" w:rsidP="00752683">
      <w:pPr>
        <w:jc w:val="center"/>
        <w:rPr>
          <w:rFonts w:ascii="Arial" w:hAnsi="Arial" w:cs="Arial"/>
          <w:b/>
          <w:sz w:val="24"/>
          <w:szCs w:val="24"/>
        </w:rPr>
      </w:pPr>
      <w:r w:rsidRPr="006A2B11">
        <w:rPr>
          <w:rFonts w:ascii="Arial" w:hAnsi="Arial" w:cs="Arial"/>
          <w:b/>
          <w:sz w:val="24"/>
          <w:szCs w:val="24"/>
        </w:rPr>
        <w:t>Μάλαμα Κυριακή</w:t>
      </w:r>
    </w:p>
    <w:p w14:paraId="2C5C5AC4" w14:textId="77777777" w:rsidR="00684F02" w:rsidRDefault="00E6101A" w:rsidP="00752683">
      <w:pPr>
        <w:jc w:val="center"/>
        <w:rPr>
          <w:rFonts w:ascii="Arial" w:hAnsi="Arial" w:cs="Arial"/>
          <w:b/>
          <w:sz w:val="24"/>
          <w:szCs w:val="24"/>
        </w:rPr>
      </w:pPr>
      <w:proofErr w:type="spellStart"/>
      <w:r w:rsidRPr="006A2B11">
        <w:rPr>
          <w:rFonts w:ascii="Arial" w:hAnsi="Arial" w:cs="Arial"/>
          <w:b/>
          <w:sz w:val="24"/>
          <w:szCs w:val="24"/>
        </w:rPr>
        <w:t>Μεϊκόπουλος</w:t>
      </w:r>
      <w:proofErr w:type="spellEnd"/>
      <w:r w:rsidRPr="006A2B11">
        <w:rPr>
          <w:rFonts w:ascii="Arial" w:hAnsi="Arial" w:cs="Arial"/>
          <w:b/>
          <w:sz w:val="24"/>
          <w:szCs w:val="24"/>
        </w:rPr>
        <w:t xml:space="preserve"> Αλέξανδρος</w:t>
      </w:r>
    </w:p>
    <w:p w14:paraId="6E12D576" w14:textId="77777777" w:rsidR="00684F02" w:rsidRDefault="004F2D7F" w:rsidP="00752683">
      <w:pPr>
        <w:jc w:val="center"/>
        <w:rPr>
          <w:rFonts w:ascii="Arial" w:hAnsi="Arial" w:cs="Arial"/>
          <w:b/>
          <w:sz w:val="24"/>
          <w:szCs w:val="24"/>
        </w:rPr>
      </w:pPr>
      <w:proofErr w:type="spellStart"/>
      <w:r w:rsidRPr="006A2B11">
        <w:rPr>
          <w:rFonts w:ascii="Arial" w:hAnsi="Arial" w:cs="Arial"/>
          <w:b/>
          <w:sz w:val="24"/>
          <w:szCs w:val="24"/>
        </w:rPr>
        <w:lastRenderedPageBreak/>
        <w:t>Μουζάλας</w:t>
      </w:r>
      <w:proofErr w:type="spellEnd"/>
      <w:r w:rsidRPr="006A2B11">
        <w:rPr>
          <w:rFonts w:ascii="Arial" w:hAnsi="Arial" w:cs="Arial"/>
          <w:b/>
          <w:sz w:val="24"/>
          <w:szCs w:val="24"/>
        </w:rPr>
        <w:t xml:space="preserve"> Γιάννης</w:t>
      </w:r>
    </w:p>
    <w:p w14:paraId="6393FBE9" w14:textId="77777777" w:rsidR="00684F02" w:rsidRDefault="003B256F" w:rsidP="00752683">
      <w:pPr>
        <w:jc w:val="center"/>
        <w:rPr>
          <w:rFonts w:ascii="Arial" w:hAnsi="Arial" w:cs="Arial"/>
          <w:b/>
          <w:sz w:val="24"/>
          <w:szCs w:val="24"/>
        </w:rPr>
      </w:pPr>
      <w:r w:rsidRPr="006A2B11">
        <w:rPr>
          <w:rFonts w:ascii="Arial" w:hAnsi="Arial" w:cs="Arial"/>
          <w:b/>
          <w:sz w:val="24"/>
          <w:szCs w:val="24"/>
        </w:rPr>
        <w:t>Μπάρκας Κώστας</w:t>
      </w:r>
    </w:p>
    <w:p w14:paraId="3F341726" w14:textId="77777777" w:rsidR="00684F02" w:rsidRDefault="00684F02" w:rsidP="00752683">
      <w:pPr>
        <w:jc w:val="center"/>
        <w:rPr>
          <w:rFonts w:ascii="Arial" w:hAnsi="Arial" w:cs="Arial"/>
          <w:b/>
          <w:sz w:val="24"/>
          <w:szCs w:val="24"/>
        </w:rPr>
      </w:pPr>
      <w:r>
        <w:rPr>
          <w:rFonts w:ascii="Arial" w:hAnsi="Arial" w:cs="Arial"/>
          <w:b/>
          <w:sz w:val="24"/>
          <w:szCs w:val="24"/>
        </w:rPr>
        <w:t>Μωραΐ</w:t>
      </w:r>
      <w:r w:rsidR="003B256F" w:rsidRPr="006A2B11">
        <w:rPr>
          <w:rFonts w:ascii="Arial" w:hAnsi="Arial" w:cs="Arial"/>
          <w:b/>
          <w:sz w:val="24"/>
          <w:szCs w:val="24"/>
        </w:rPr>
        <w:t>της Θάνος</w:t>
      </w:r>
    </w:p>
    <w:p w14:paraId="4C68F029" w14:textId="77777777" w:rsidR="00684F02" w:rsidRDefault="0047730A" w:rsidP="00752683">
      <w:pPr>
        <w:jc w:val="center"/>
        <w:rPr>
          <w:rFonts w:ascii="Arial" w:hAnsi="Arial" w:cs="Arial"/>
          <w:b/>
          <w:sz w:val="24"/>
          <w:szCs w:val="24"/>
        </w:rPr>
      </w:pPr>
      <w:r w:rsidRPr="006A2B11">
        <w:rPr>
          <w:rFonts w:ascii="Arial" w:hAnsi="Arial" w:cs="Arial"/>
          <w:b/>
          <w:sz w:val="24"/>
          <w:szCs w:val="24"/>
        </w:rPr>
        <w:t>Ξενογιαννακοπούλου Μαριλίζα</w:t>
      </w:r>
    </w:p>
    <w:p w14:paraId="70D22930" w14:textId="77777777" w:rsidR="00E6101A" w:rsidRPr="006A2B11" w:rsidRDefault="00E6101A" w:rsidP="00752683">
      <w:pPr>
        <w:jc w:val="center"/>
        <w:rPr>
          <w:rFonts w:ascii="Arial" w:hAnsi="Arial" w:cs="Arial"/>
          <w:b/>
          <w:sz w:val="24"/>
          <w:szCs w:val="24"/>
        </w:rPr>
      </w:pPr>
      <w:r w:rsidRPr="006A2B11">
        <w:rPr>
          <w:rFonts w:ascii="Arial" w:hAnsi="Arial" w:cs="Arial"/>
          <w:b/>
          <w:sz w:val="24"/>
          <w:szCs w:val="24"/>
        </w:rPr>
        <w:t>Παπαδόπουλος Σάκης</w:t>
      </w:r>
    </w:p>
    <w:p w14:paraId="4982FD8A" w14:textId="77777777" w:rsidR="003B256F" w:rsidRPr="006A2B11" w:rsidRDefault="003B256F" w:rsidP="00752683">
      <w:pPr>
        <w:jc w:val="center"/>
        <w:rPr>
          <w:rFonts w:ascii="Arial" w:hAnsi="Arial" w:cs="Arial"/>
          <w:b/>
          <w:sz w:val="24"/>
          <w:szCs w:val="24"/>
        </w:rPr>
      </w:pPr>
      <w:r w:rsidRPr="006A2B11">
        <w:rPr>
          <w:rFonts w:ascii="Arial" w:hAnsi="Arial" w:cs="Arial"/>
          <w:b/>
          <w:sz w:val="24"/>
          <w:szCs w:val="24"/>
        </w:rPr>
        <w:t>Παππάς Νικόλαος</w:t>
      </w:r>
    </w:p>
    <w:p w14:paraId="41456E93" w14:textId="77777777" w:rsidR="00450F33" w:rsidRPr="006A2B11" w:rsidRDefault="002872D8" w:rsidP="00752683">
      <w:pPr>
        <w:jc w:val="center"/>
        <w:rPr>
          <w:rFonts w:ascii="Arial" w:hAnsi="Arial" w:cs="Arial"/>
          <w:b/>
          <w:sz w:val="24"/>
          <w:szCs w:val="24"/>
        </w:rPr>
      </w:pPr>
      <w:r w:rsidRPr="006A2B11">
        <w:rPr>
          <w:rFonts w:ascii="Arial" w:hAnsi="Arial" w:cs="Arial"/>
          <w:b/>
          <w:sz w:val="24"/>
          <w:szCs w:val="24"/>
        </w:rPr>
        <w:t>Πούλου Γιώτα</w:t>
      </w:r>
    </w:p>
    <w:p w14:paraId="1FAFD645" w14:textId="77777777" w:rsidR="00684F02" w:rsidRDefault="00450F33" w:rsidP="00752683">
      <w:pPr>
        <w:jc w:val="center"/>
        <w:rPr>
          <w:rFonts w:ascii="Arial" w:hAnsi="Arial" w:cs="Arial"/>
          <w:b/>
          <w:sz w:val="24"/>
          <w:szCs w:val="24"/>
        </w:rPr>
      </w:pPr>
      <w:r w:rsidRPr="006A2B11">
        <w:rPr>
          <w:rFonts w:ascii="Arial" w:hAnsi="Arial" w:cs="Arial"/>
          <w:b/>
          <w:sz w:val="24"/>
          <w:szCs w:val="24"/>
        </w:rPr>
        <w:t>Ραγκούσης Γιάννης</w:t>
      </w:r>
    </w:p>
    <w:p w14:paraId="37BBD8E1" w14:textId="77777777" w:rsidR="00684F02" w:rsidRDefault="00E6101A" w:rsidP="00752683">
      <w:pPr>
        <w:jc w:val="center"/>
        <w:rPr>
          <w:rFonts w:ascii="Arial" w:hAnsi="Arial" w:cs="Arial"/>
          <w:b/>
          <w:sz w:val="24"/>
          <w:szCs w:val="24"/>
        </w:rPr>
      </w:pPr>
      <w:r w:rsidRPr="006A2B11">
        <w:rPr>
          <w:rFonts w:ascii="Arial" w:hAnsi="Arial" w:cs="Arial"/>
          <w:b/>
          <w:sz w:val="24"/>
          <w:szCs w:val="24"/>
        </w:rPr>
        <w:t>Σαντορινιός Νεκτάριος</w:t>
      </w:r>
    </w:p>
    <w:p w14:paraId="3C7BF1FA" w14:textId="77777777" w:rsidR="00684F02" w:rsidRDefault="0047730A" w:rsidP="00752683">
      <w:pPr>
        <w:jc w:val="center"/>
        <w:rPr>
          <w:rFonts w:ascii="Arial" w:hAnsi="Arial" w:cs="Arial"/>
          <w:b/>
          <w:sz w:val="24"/>
          <w:szCs w:val="24"/>
        </w:rPr>
      </w:pPr>
      <w:r w:rsidRPr="006A2B11">
        <w:rPr>
          <w:rFonts w:ascii="Arial" w:hAnsi="Arial" w:cs="Arial"/>
          <w:b/>
          <w:sz w:val="24"/>
          <w:szCs w:val="24"/>
        </w:rPr>
        <w:t>Σκουρλέτης Πάνος</w:t>
      </w:r>
    </w:p>
    <w:p w14:paraId="79FECD2C" w14:textId="77777777" w:rsidR="003B256F" w:rsidRPr="006A2B11" w:rsidRDefault="003B256F" w:rsidP="00752683">
      <w:pPr>
        <w:jc w:val="center"/>
        <w:rPr>
          <w:rFonts w:ascii="Arial" w:hAnsi="Arial" w:cs="Arial"/>
          <w:b/>
          <w:sz w:val="24"/>
          <w:szCs w:val="24"/>
        </w:rPr>
      </w:pPr>
      <w:r w:rsidRPr="006A2B11">
        <w:rPr>
          <w:rFonts w:ascii="Arial" w:hAnsi="Arial" w:cs="Arial"/>
          <w:b/>
          <w:sz w:val="24"/>
          <w:szCs w:val="24"/>
        </w:rPr>
        <w:t>Σκουρολιάκος Πάνος</w:t>
      </w:r>
    </w:p>
    <w:p w14:paraId="3F120A85" w14:textId="77777777" w:rsidR="00684F02" w:rsidRDefault="006C31FC" w:rsidP="00752683">
      <w:pPr>
        <w:jc w:val="center"/>
        <w:rPr>
          <w:rFonts w:ascii="Arial" w:hAnsi="Arial" w:cs="Arial"/>
          <w:b/>
          <w:sz w:val="24"/>
          <w:szCs w:val="24"/>
        </w:rPr>
      </w:pPr>
      <w:r w:rsidRPr="006A2B11">
        <w:rPr>
          <w:rFonts w:ascii="Arial" w:hAnsi="Arial" w:cs="Arial"/>
          <w:b/>
          <w:sz w:val="24"/>
          <w:szCs w:val="24"/>
        </w:rPr>
        <w:t>Συρμαλένιος Νικόλαος</w:t>
      </w:r>
    </w:p>
    <w:p w14:paraId="322A5BC5" w14:textId="77777777" w:rsidR="003B256F" w:rsidRPr="006A2B11" w:rsidRDefault="003B256F" w:rsidP="00752683">
      <w:pPr>
        <w:jc w:val="center"/>
        <w:rPr>
          <w:rFonts w:ascii="Arial" w:hAnsi="Arial" w:cs="Arial"/>
          <w:b/>
          <w:sz w:val="24"/>
          <w:szCs w:val="24"/>
        </w:rPr>
      </w:pPr>
      <w:r w:rsidRPr="006A2B11">
        <w:rPr>
          <w:rFonts w:ascii="Arial" w:hAnsi="Arial" w:cs="Arial"/>
          <w:b/>
          <w:sz w:val="24"/>
          <w:szCs w:val="24"/>
        </w:rPr>
        <w:t>Τελιγιορίδου Ολυμπία</w:t>
      </w:r>
    </w:p>
    <w:p w14:paraId="1E0F6B09" w14:textId="77777777" w:rsidR="00684F02" w:rsidRDefault="00E6101A" w:rsidP="00752683">
      <w:pPr>
        <w:jc w:val="center"/>
        <w:rPr>
          <w:rFonts w:ascii="Arial" w:hAnsi="Arial" w:cs="Arial"/>
          <w:b/>
          <w:sz w:val="24"/>
          <w:szCs w:val="24"/>
        </w:rPr>
      </w:pPr>
      <w:r w:rsidRPr="006A2B11">
        <w:rPr>
          <w:rFonts w:ascii="Arial" w:hAnsi="Arial" w:cs="Arial"/>
          <w:b/>
          <w:sz w:val="24"/>
          <w:szCs w:val="24"/>
        </w:rPr>
        <w:t>Τζούφη Μερόπη</w:t>
      </w:r>
    </w:p>
    <w:p w14:paraId="508A0346" w14:textId="77777777" w:rsidR="00784556" w:rsidRPr="006A2B11" w:rsidRDefault="00784556" w:rsidP="00752683">
      <w:pPr>
        <w:jc w:val="center"/>
        <w:rPr>
          <w:rFonts w:ascii="Arial" w:hAnsi="Arial" w:cs="Arial"/>
          <w:b/>
          <w:sz w:val="24"/>
          <w:szCs w:val="24"/>
        </w:rPr>
      </w:pPr>
      <w:r w:rsidRPr="006A2B11">
        <w:rPr>
          <w:rFonts w:ascii="Arial" w:hAnsi="Arial" w:cs="Arial"/>
          <w:b/>
          <w:sz w:val="24"/>
          <w:szCs w:val="24"/>
        </w:rPr>
        <w:t>Τριανταφυλλίδης Αλέξανδρος</w:t>
      </w:r>
    </w:p>
    <w:p w14:paraId="59AC6773" w14:textId="77777777" w:rsidR="00450F33" w:rsidRPr="006A2B11" w:rsidRDefault="004F2D7F" w:rsidP="00752683">
      <w:pPr>
        <w:ind w:left="2410" w:hanging="2410"/>
        <w:jc w:val="center"/>
        <w:rPr>
          <w:rFonts w:ascii="Arial" w:hAnsi="Arial" w:cs="Arial"/>
          <w:b/>
          <w:sz w:val="24"/>
          <w:szCs w:val="24"/>
        </w:rPr>
      </w:pPr>
      <w:r w:rsidRPr="006A2B11">
        <w:rPr>
          <w:rFonts w:ascii="Arial" w:hAnsi="Arial" w:cs="Arial"/>
          <w:b/>
          <w:sz w:val="24"/>
          <w:szCs w:val="24"/>
        </w:rPr>
        <w:t>Φάμελλος Σωκράτης</w:t>
      </w:r>
    </w:p>
    <w:p w14:paraId="46098A82" w14:textId="77777777" w:rsidR="006C31FC" w:rsidRPr="006A2B11" w:rsidRDefault="006C31FC" w:rsidP="00752683">
      <w:pPr>
        <w:ind w:left="2410" w:hanging="2410"/>
        <w:jc w:val="center"/>
        <w:rPr>
          <w:rFonts w:ascii="Arial" w:hAnsi="Arial" w:cs="Arial"/>
          <w:b/>
          <w:sz w:val="24"/>
          <w:szCs w:val="24"/>
        </w:rPr>
      </w:pPr>
      <w:r w:rsidRPr="006A2B11">
        <w:rPr>
          <w:rFonts w:ascii="Arial" w:hAnsi="Arial" w:cs="Arial"/>
          <w:b/>
          <w:sz w:val="24"/>
          <w:szCs w:val="24"/>
        </w:rPr>
        <w:t>Φίλης Νικόλαος</w:t>
      </w:r>
    </w:p>
    <w:p w14:paraId="77136DFF" w14:textId="77777777" w:rsidR="00752683" w:rsidRDefault="00E6101A" w:rsidP="00752683">
      <w:pPr>
        <w:ind w:left="2410" w:hanging="2410"/>
        <w:jc w:val="center"/>
        <w:rPr>
          <w:rFonts w:ascii="Arial" w:hAnsi="Arial" w:cs="Arial"/>
          <w:b/>
          <w:sz w:val="24"/>
          <w:szCs w:val="24"/>
        </w:rPr>
      </w:pPr>
      <w:r w:rsidRPr="006A2B11">
        <w:rPr>
          <w:rFonts w:ascii="Arial" w:hAnsi="Arial" w:cs="Arial"/>
          <w:b/>
          <w:sz w:val="24"/>
          <w:szCs w:val="24"/>
        </w:rPr>
        <w:t>Χαρίτου Δημήτριος</w:t>
      </w:r>
    </w:p>
    <w:p w14:paraId="3F6FC87F" w14:textId="77777777" w:rsidR="00752683" w:rsidRDefault="0047730A" w:rsidP="00752683">
      <w:pPr>
        <w:ind w:left="2410" w:hanging="2410"/>
        <w:jc w:val="center"/>
        <w:rPr>
          <w:rFonts w:ascii="Arial" w:hAnsi="Arial" w:cs="Arial"/>
          <w:b/>
          <w:sz w:val="24"/>
          <w:szCs w:val="24"/>
        </w:rPr>
      </w:pPr>
      <w:proofErr w:type="spellStart"/>
      <w:r w:rsidRPr="006A2B11">
        <w:rPr>
          <w:rFonts w:ascii="Arial" w:hAnsi="Arial" w:cs="Arial"/>
          <w:b/>
          <w:sz w:val="24"/>
          <w:szCs w:val="24"/>
        </w:rPr>
        <w:t>Χατζηγιαννάκης</w:t>
      </w:r>
      <w:proofErr w:type="spellEnd"/>
      <w:r w:rsidRPr="006A2B11">
        <w:rPr>
          <w:rFonts w:ascii="Arial" w:hAnsi="Arial" w:cs="Arial"/>
          <w:b/>
          <w:sz w:val="24"/>
          <w:szCs w:val="24"/>
        </w:rPr>
        <w:t xml:space="preserve"> Μίλτος</w:t>
      </w:r>
    </w:p>
    <w:p w14:paraId="3E6B8987" w14:textId="77777777" w:rsidR="00752683" w:rsidRDefault="00752683" w:rsidP="00752683">
      <w:pPr>
        <w:ind w:left="2410" w:hanging="2410"/>
        <w:jc w:val="center"/>
        <w:rPr>
          <w:rFonts w:ascii="Arial" w:hAnsi="Arial" w:cs="Arial"/>
          <w:b/>
          <w:sz w:val="24"/>
          <w:szCs w:val="24"/>
        </w:rPr>
      </w:pPr>
      <w:r>
        <w:rPr>
          <w:rFonts w:ascii="Arial" w:hAnsi="Arial" w:cs="Arial"/>
          <w:b/>
          <w:sz w:val="24"/>
          <w:szCs w:val="24"/>
        </w:rPr>
        <w:t>Χρη</w:t>
      </w:r>
      <w:r w:rsidR="0047730A" w:rsidRPr="006A2B11">
        <w:rPr>
          <w:rFonts w:ascii="Arial" w:hAnsi="Arial" w:cs="Arial"/>
          <w:b/>
          <w:sz w:val="24"/>
          <w:szCs w:val="24"/>
        </w:rPr>
        <w:t>στίδου Ραλλία</w:t>
      </w:r>
    </w:p>
    <w:p w14:paraId="3E87CE45" w14:textId="77777777" w:rsidR="00784556" w:rsidRPr="006A2B11" w:rsidRDefault="00784556" w:rsidP="00752683">
      <w:pPr>
        <w:ind w:left="2410" w:hanging="2410"/>
        <w:jc w:val="center"/>
        <w:rPr>
          <w:rFonts w:ascii="Arial" w:hAnsi="Arial" w:cs="Arial"/>
          <w:b/>
          <w:sz w:val="24"/>
          <w:szCs w:val="24"/>
        </w:rPr>
      </w:pPr>
      <w:r w:rsidRPr="006A2B11">
        <w:rPr>
          <w:rFonts w:ascii="Arial" w:hAnsi="Arial" w:cs="Arial"/>
          <w:b/>
          <w:sz w:val="24"/>
          <w:szCs w:val="24"/>
        </w:rPr>
        <w:t>Ψυχογιός Γιώργος</w:t>
      </w:r>
    </w:p>
    <w:p w14:paraId="7B00F8D1" w14:textId="77777777" w:rsidR="00E6101A" w:rsidRPr="006A2B11" w:rsidRDefault="00E6101A" w:rsidP="00752683">
      <w:pPr>
        <w:ind w:firstLine="2552"/>
        <w:jc w:val="center"/>
        <w:rPr>
          <w:rFonts w:ascii="Arial" w:hAnsi="Arial" w:cs="Arial"/>
          <w:b/>
          <w:sz w:val="24"/>
          <w:szCs w:val="24"/>
        </w:rPr>
      </w:pPr>
    </w:p>
    <w:p w14:paraId="6F565C44" w14:textId="77777777" w:rsidR="00E6101A" w:rsidRPr="006A2B11" w:rsidRDefault="00E6101A" w:rsidP="00752683">
      <w:pPr>
        <w:ind w:firstLine="2552"/>
        <w:jc w:val="center"/>
        <w:rPr>
          <w:rFonts w:ascii="Arial" w:hAnsi="Arial" w:cs="Arial"/>
          <w:b/>
          <w:sz w:val="24"/>
          <w:szCs w:val="24"/>
        </w:rPr>
      </w:pPr>
    </w:p>
    <w:p w14:paraId="5F1E7DBC" w14:textId="77777777" w:rsidR="00F07FFB" w:rsidRPr="006A2B11" w:rsidRDefault="00F07FFB" w:rsidP="00752683">
      <w:pPr>
        <w:jc w:val="center"/>
        <w:rPr>
          <w:rFonts w:ascii="Arial" w:hAnsi="Arial" w:cs="Arial"/>
          <w:b/>
          <w:sz w:val="24"/>
          <w:szCs w:val="24"/>
        </w:rPr>
      </w:pPr>
    </w:p>
    <w:p w14:paraId="2FCA77D4" w14:textId="77777777" w:rsidR="00F07FFB" w:rsidRPr="006A2B11" w:rsidRDefault="00F07FFB" w:rsidP="00752683">
      <w:pPr>
        <w:jc w:val="center"/>
        <w:rPr>
          <w:rFonts w:ascii="Arial" w:hAnsi="Arial" w:cs="Arial"/>
          <w:b/>
          <w:sz w:val="24"/>
          <w:szCs w:val="24"/>
        </w:rPr>
      </w:pPr>
    </w:p>
    <w:p w14:paraId="0563D464" w14:textId="77777777" w:rsidR="00F07FFB" w:rsidRPr="006A2B11" w:rsidRDefault="00F07FFB" w:rsidP="00752683">
      <w:pPr>
        <w:jc w:val="center"/>
        <w:rPr>
          <w:rFonts w:ascii="Arial" w:hAnsi="Arial" w:cs="Arial"/>
          <w:b/>
          <w:sz w:val="24"/>
          <w:szCs w:val="24"/>
        </w:rPr>
      </w:pPr>
    </w:p>
    <w:sectPr w:rsidR="00F07FFB" w:rsidRPr="006A2B11" w:rsidSect="00C62A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2F82"/>
    <w:multiLevelType w:val="hybridMultilevel"/>
    <w:tmpl w:val="719CF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83D0296"/>
    <w:multiLevelType w:val="hybridMultilevel"/>
    <w:tmpl w:val="C0E23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D9"/>
    <w:rsid w:val="00043E7E"/>
    <w:rsid w:val="00045F28"/>
    <w:rsid w:val="0006296F"/>
    <w:rsid w:val="000664B8"/>
    <w:rsid w:val="00100E52"/>
    <w:rsid w:val="00110C94"/>
    <w:rsid w:val="00117447"/>
    <w:rsid w:val="00124A0B"/>
    <w:rsid w:val="001454A1"/>
    <w:rsid w:val="001602B9"/>
    <w:rsid w:val="0018075A"/>
    <w:rsid w:val="001943D9"/>
    <w:rsid w:val="001C7F4E"/>
    <w:rsid w:val="001F1708"/>
    <w:rsid w:val="002072DA"/>
    <w:rsid w:val="00241433"/>
    <w:rsid w:val="00255756"/>
    <w:rsid w:val="00256787"/>
    <w:rsid w:val="00260E08"/>
    <w:rsid w:val="00271D50"/>
    <w:rsid w:val="00284DD8"/>
    <w:rsid w:val="002872D8"/>
    <w:rsid w:val="00297096"/>
    <w:rsid w:val="002A4E92"/>
    <w:rsid w:val="002B2CD6"/>
    <w:rsid w:val="00307994"/>
    <w:rsid w:val="003459D2"/>
    <w:rsid w:val="003518CB"/>
    <w:rsid w:val="0037717B"/>
    <w:rsid w:val="00392061"/>
    <w:rsid w:val="003B256F"/>
    <w:rsid w:val="003C7912"/>
    <w:rsid w:val="00440360"/>
    <w:rsid w:val="0044314E"/>
    <w:rsid w:val="00450F33"/>
    <w:rsid w:val="00464D83"/>
    <w:rsid w:val="00467D71"/>
    <w:rsid w:val="0047730A"/>
    <w:rsid w:val="00480126"/>
    <w:rsid w:val="004E0F92"/>
    <w:rsid w:val="004F2D7F"/>
    <w:rsid w:val="00503064"/>
    <w:rsid w:val="0051530E"/>
    <w:rsid w:val="00547751"/>
    <w:rsid w:val="005A6365"/>
    <w:rsid w:val="005E322D"/>
    <w:rsid w:val="005E3898"/>
    <w:rsid w:val="005F3CDE"/>
    <w:rsid w:val="005F43B9"/>
    <w:rsid w:val="00645536"/>
    <w:rsid w:val="00684F02"/>
    <w:rsid w:val="006A2B11"/>
    <w:rsid w:val="006C31FC"/>
    <w:rsid w:val="0073276A"/>
    <w:rsid w:val="00752484"/>
    <w:rsid w:val="00752647"/>
    <w:rsid w:val="00752683"/>
    <w:rsid w:val="00784556"/>
    <w:rsid w:val="007A3A1D"/>
    <w:rsid w:val="007C4830"/>
    <w:rsid w:val="007E1260"/>
    <w:rsid w:val="007F387B"/>
    <w:rsid w:val="0080687C"/>
    <w:rsid w:val="00807E7B"/>
    <w:rsid w:val="00816739"/>
    <w:rsid w:val="008254E1"/>
    <w:rsid w:val="009326A5"/>
    <w:rsid w:val="00976246"/>
    <w:rsid w:val="009A243A"/>
    <w:rsid w:val="009D730A"/>
    <w:rsid w:val="00A00715"/>
    <w:rsid w:val="00A14BDC"/>
    <w:rsid w:val="00A46EE7"/>
    <w:rsid w:val="00A70F62"/>
    <w:rsid w:val="00AA071A"/>
    <w:rsid w:val="00B32922"/>
    <w:rsid w:val="00B866A1"/>
    <w:rsid w:val="00B87DB8"/>
    <w:rsid w:val="00BB542B"/>
    <w:rsid w:val="00BF1545"/>
    <w:rsid w:val="00BF57C6"/>
    <w:rsid w:val="00C62A07"/>
    <w:rsid w:val="00CD11CD"/>
    <w:rsid w:val="00CD3347"/>
    <w:rsid w:val="00CE2E24"/>
    <w:rsid w:val="00CE79F5"/>
    <w:rsid w:val="00D232D9"/>
    <w:rsid w:val="00D25D2A"/>
    <w:rsid w:val="00D35730"/>
    <w:rsid w:val="00D73830"/>
    <w:rsid w:val="00DD0F88"/>
    <w:rsid w:val="00DE1EB1"/>
    <w:rsid w:val="00E010A7"/>
    <w:rsid w:val="00E6101A"/>
    <w:rsid w:val="00EA28C1"/>
    <w:rsid w:val="00EA5DB6"/>
    <w:rsid w:val="00EC7BC1"/>
    <w:rsid w:val="00EE20F8"/>
    <w:rsid w:val="00F04BAE"/>
    <w:rsid w:val="00F07FFB"/>
    <w:rsid w:val="00F105A9"/>
    <w:rsid w:val="00FA677C"/>
    <w:rsid w:val="00FD31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DD8F"/>
  <w15:docId w15:val="{C6A1D0E1-A5DA-4FA7-B84F-08037126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A1"/>
    <w:rPr>
      <w:rFonts w:ascii="Tahoma" w:hAnsi="Tahoma" w:cs="Tahoma"/>
      <w:sz w:val="16"/>
      <w:szCs w:val="16"/>
    </w:rPr>
  </w:style>
  <w:style w:type="paragraph" w:styleId="HTMLPreformatted">
    <w:name w:val="HTML Preformatted"/>
    <w:basedOn w:val="Normal"/>
    <w:link w:val="HTMLPreformattedChar"/>
    <w:uiPriority w:val="99"/>
    <w:unhideWhenUsed/>
    <w:rsid w:val="005A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5A6365"/>
    <w:rPr>
      <w:rFonts w:ascii="Courier New" w:eastAsia="Times New Roman" w:hAnsi="Courier New" w:cs="Courier New"/>
      <w:sz w:val="20"/>
      <w:szCs w:val="20"/>
      <w:lang w:eastAsia="el-GR"/>
    </w:rPr>
  </w:style>
  <w:style w:type="character" w:styleId="Hyperlink">
    <w:name w:val="Hyperlink"/>
    <w:basedOn w:val="DefaultParagraphFont"/>
    <w:uiPriority w:val="99"/>
    <w:semiHidden/>
    <w:unhideWhenUsed/>
    <w:rsid w:val="005A6365"/>
    <w:rPr>
      <w:color w:val="0000FF"/>
      <w:u w:val="single"/>
    </w:rPr>
  </w:style>
  <w:style w:type="paragraph" w:styleId="ListParagraph">
    <w:name w:val="List Paragraph"/>
    <w:basedOn w:val="Normal"/>
    <w:uiPriority w:val="34"/>
    <w:qFormat/>
    <w:rsid w:val="006A2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775">
      <w:bodyDiv w:val="1"/>
      <w:marLeft w:val="0"/>
      <w:marRight w:val="0"/>
      <w:marTop w:val="0"/>
      <w:marBottom w:val="0"/>
      <w:divBdr>
        <w:top w:val="none" w:sz="0" w:space="0" w:color="auto"/>
        <w:left w:val="none" w:sz="0" w:space="0" w:color="auto"/>
        <w:bottom w:val="none" w:sz="0" w:space="0" w:color="auto"/>
        <w:right w:val="none" w:sz="0" w:space="0" w:color="auto"/>
      </w:divBdr>
    </w:div>
    <w:div w:id="578828183">
      <w:bodyDiv w:val="1"/>
      <w:marLeft w:val="0"/>
      <w:marRight w:val="0"/>
      <w:marTop w:val="0"/>
      <w:marBottom w:val="0"/>
      <w:divBdr>
        <w:top w:val="none" w:sz="0" w:space="0" w:color="auto"/>
        <w:left w:val="none" w:sz="0" w:space="0" w:color="auto"/>
        <w:bottom w:val="none" w:sz="0" w:space="0" w:color="auto"/>
        <w:right w:val="none" w:sz="0" w:space="0" w:color="auto"/>
      </w:divBdr>
    </w:div>
    <w:div w:id="15856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A63A-6CEE-422E-850B-3AC4430F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4214</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2020-12-01T08:48:00Z</dcterms:created>
  <dcterms:modified xsi:type="dcterms:W3CDTF">2020-12-01T08:48:00Z</dcterms:modified>
</cp:coreProperties>
</file>