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2383" w14:textId="77777777" w:rsidR="006F56A8" w:rsidRDefault="003E0559" w:rsidP="00873933">
      <w:pPr>
        <w:spacing w:after="0"/>
        <w:ind w:right="27"/>
        <w:jc w:val="center"/>
        <w:rPr>
          <w:rFonts w:cstheme="minorHAnsi"/>
          <w:b/>
          <w:bCs/>
          <w:color w:val="323130"/>
          <w:sz w:val="24"/>
          <w:szCs w:val="24"/>
          <w:lang w:val="en-US"/>
        </w:rPr>
      </w:pPr>
      <w:r>
        <w:rPr>
          <w:rFonts w:cstheme="minorHAnsi"/>
          <w:b/>
          <w:bCs/>
          <w:noProof/>
          <w:color w:val="323130"/>
        </w:rPr>
        <w:drawing>
          <wp:inline distT="0" distB="0" distL="0" distR="0" wp14:anchorId="3656345E" wp14:editId="2423C348">
            <wp:extent cx="880360" cy="880360"/>
            <wp:effectExtent l="19050" t="0" r="0" b="0"/>
            <wp:docPr id="2" name="Εικόνα 1" descr="C:\Users\admin\Desktop\+μ+ξ+κ+β+Ψ+Σ +ζ+Χ+θ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μ+ξ+κ+β+Ψ+Σ +ζ+Χ+θ LOGO.jpg"/>
                    <pic:cNvPicPr>
                      <a:picLocks noChangeAspect="1" noChangeArrowheads="1"/>
                    </pic:cNvPicPr>
                  </pic:nvPicPr>
                  <pic:blipFill>
                    <a:blip r:embed="rId7" cstate="print"/>
                    <a:srcRect/>
                    <a:stretch>
                      <a:fillRect/>
                    </a:stretch>
                  </pic:blipFill>
                  <pic:spPr bwMode="auto">
                    <a:xfrm>
                      <a:off x="0" y="0"/>
                      <a:ext cx="886476" cy="886476"/>
                    </a:xfrm>
                    <a:prstGeom prst="rect">
                      <a:avLst/>
                    </a:prstGeom>
                    <a:noFill/>
                    <a:ln w="9525">
                      <a:noFill/>
                      <a:miter lim="800000"/>
                      <a:headEnd/>
                      <a:tailEnd/>
                    </a:ln>
                  </pic:spPr>
                </pic:pic>
              </a:graphicData>
            </a:graphic>
          </wp:inline>
        </w:drawing>
      </w:r>
    </w:p>
    <w:p w14:paraId="66C24CCE" w14:textId="77777777" w:rsidR="00921A76" w:rsidRPr="009E0ACC" w:rsidRDefault="00921A76" w:rsidP="00D745D6">
      <w:pPr>
        <w:spacing w:after="0" w:line="240" w:lineRule="auto"/>
        <w:ind w:right="49"/>
        <w:jc w:val="both"/>
        <w:rPr>
          <w:rFonts w:cstheme="minorHAnsi"/>
          <w:b/>
          <w:bCs/>
          <w:color w:val="323130"/>
        </w:rPr>
      </w:pPr>
      <w:r w:rsidRPr="009E0ACC">
        <w:rPr>
          <w:rFonts w:cstheme="minorHAnsi"/>
          <w:b/>
          <w:bCs/>
          <w:color w:val="323130"/>
        </w:rPr>
        <w:t xml:space="preserve">ΘΕΑΝΩ ΦΩΤΙΟΥ             </w:t>
      </w:r>
      <w:r w:rsidR="006F56A8" w:rsidRPr="009E0ACC">
        <w:rPr>
          <w:rFonts w:cstheme="minorHAnsi"/>
          <w:b/>
          <w:bCs/>
          <w:color w:val="323130"/>
        </w:rPr>
        <w:t xml:space="preserve">  </w:t>
      </w:r>
      <w:r w:rsidRPr="009E0ACC">
        <w:rPr>
          <w:rFonts w:cstheme="minorHAnsi"/>
          <w:b/>
          <w:bCs/>
          <w:color w:val="323130"/>
        </w:rPr>
        <w:t xml:space="preserve">                                                             </w:t>
      </w:r>
      <w:r w:rsidR="00A85A50" w:rsidRPr="009E0ACC">
        <w:rPr>
          <w:rFonts w:cstheme="minorHAnsi"/>
          <w:b/>
          <w:bCs/>
          <w:color w:val="323130"/>
        </w:rPr>
        <w:tab/>
      </w:r>
      <w:r w:rsidR="00A85A50" w:rsidRPr="009E0ACC">
        <w:rPr>
          <w:rFonts w:cstheme="minorHAnsi"/>
          <w:b/>
          <w:bCs/>
          <w:color w:val="323130"/>
        </w:rPr>
        <w:tab/>
      </w:r>
      <w:r w:rsidR="006F56A8" w:rsidRPr="009E0ACC">
        <w:rPr>
          <w:rFonts w:cstheme="minorHAnsi"/>
          <w:b/>
          <w:bCs/>
          <w:color w:val="323130"/>
        </w:rPr>
        <w:t xml:space="preserve">                             </w:t>
      </w:r>
      <w:r w:rsidR="005E3B92" w:rsidRPr="009E0ACC">
        <w:rPr>
          <w:rFonts w:cstheme="minorHAnsi"/>
          <w:b/>
          <w:bCs/>
          <w:color w:val="323130"/>
        </w:rPr>
        <w:t xml:space="preserve">   </w:t>
      </w:r>
      <w:r w:rsidR="00F94357" w:rsidRPr="00B57EBE">
        <w:rPr>
          <w:rFonts w:cstheme="minorHAnsi"/>
          <w:b/>
          <w:bCs/>
          <w:color w:val="323130"/>
        </w:rPr>
        <w:t xml:space="preserve">      </w:t>
      </w:r>
      <w:r w:rsidR="00E13025">
        <w:rPr>
          <w:rFonts w:cstheme="minorHAnsi"/>
          <w:b/>
          <w:bCs/>
          <w:color w:val="323130"/>
        </w:rPr>
        <w:t xml:space="preserve">         </w:t>
      </w:r>
      <w:r w:rsidR="00F94357" w:rsidRPr="00B57EBE">
        <w:rPr>
          <w:rFonts w:cstheme="minorHAnsi"/>
          <w:b/>
          <w:bCs/>
          <w:color w:val="323130"/>
        </w:rPr>
        <w:t>06/10/2021</w:t>
      </w:r>
    </w:p>
    <w:p w14:paraId="4709611D" w14:textId="77777777" w:rsidR="00921A76" w:rsidRPr="009E0ACC" w:rsidRDefault="00921A76" w:rsidP="00D745D6">
      <w:pPr>
        <w:spacing w:after="0" w:line="240" w:lineRule="auto"/>
        <w:ind w:right="49"/>
        <w:jc w:val="both"/>
        <w:rPr>
          <w:rFonts w:cstheme="minorHAnsi"/>
          <w:b/>
          <w:bCs/>
          <w:color w:val="323130"/>
        </w:rPr>
      </w:pPr>
      <w:r w:rsidRPr="009E0ACC">
        <w:rPr>
          <w:rFonts w:cstheme="minorHAnsi"/>
          <w:b/>
          <w:bCs/>
          <w:color w:val="323130"/>
        </w:rPr>
        <w:t>Βουλευτής Νότιου Τομέα Αθήνας</w:t>
      </w:r>
    </w:p>
    <w:p w14:paraId="4DDF6D0D" w14:textId="77777777" w:rsidR="0092537E" w:rsidRPr="009E0ACC" w:rsidRDefault="0092537E" w:rsidP="00D745D6">
      <w:pPr>
        <w:spacing w:after="0" w:line="240" w:lineRule="auto"/>
        <w:ind w:right="49"/>
        <w:jc w:val="both"/>
        <w:rPr>
          <w:rFonts w:cstheme="minorHAnsi"/>
          <w:b/>
          <w:bCs/>
          <w:color w:val="323130"/>
        </w:rPr>
      </w:pPr>
      <w:r w:rsidRPr="009E0ACC">
        <w:rPr>
          <w:rFonts w:cstheme="minorHAnsi"/>
          <w:b/>
          <w:bCs/>
          <w:color w:val="323130"/>
        </w:rPr>
        <w:t>Αναπλ.</w:t>
      </w:r>
      <w:r w:rsidR="00D34F32" w:rsidRPr="009E0ACC">
        <w:rPr>
          <w:rFonts w:cstheme="minorHAnsi"/>
          <w:b/>
          <w:bCs/>
          <w:color w:val="323130"/>
        </w:rPr>
        <w:t xml:space="preserve"> </w:t>
      </w:r>
      <w:r w:rsidRPr="009E0ACC">
        <w:rPr>
          <w:rFonts w:cstheme="minorHAnsi"/>
          <w:b/>
          <w:bCs/>
          <w:color w:val="323130"/>
        </w:rPr>
        <w:t>Τομεάρχης</w:t>
      </w:r>
    </w:p>
    <w:p w14:paraId="0F676B8F" w14:textId="77777777" w:rsidR="009A5BE1" w:rsidRPr="009E0ACC" w:rsidRDefault="007614D4" w:rsidP="00D745D6">
      <w:pPr>
        <w:spacing w:after="0" w:line="240" w:lineRule="auto"/>
        <w:ind w:right="49"/>
        <w:jc w:val="both"/>
        <w:rPr>
          <w:rFonts w:cstheme="minorHAnsi"/>
          <w:b/>
          <w:bCs/>
          <w:color w:val="323130"/>
        </w:rPr>
      </w:pPr>
      <w:r w:rsidRPr="009E0ACC">
        <w:rPr>
          <w:rFonts w:cstheme="minorHAnsi"/>
          <w:b/>
          <w:bCs/>
          <w:color w:val="323130"/>
        </w:rPr>
        <w:t>γ</w:t>
      </w:r>
      <w:r w:rsidR="0092537E" w:rsidRPr="009E0ACC">
        <w:rPr>
          <w:rFonts w:cstheme="minorHAnsi"/>
          <w:b/>
          <w:bCs/>
          <w:color w:val="323130"/>
        </w:rPr>
        <w:t>ια την Κοινωνική Αλληλεγγύη</w:t>
      </w:r>
    </w:p>
    <w:p w14:paraId="0D960CA4" w14:textId="77777777" w:rsidR="006F56A8" w:rsidRPr="009E0ACC" w:rsidRDefault="006F56A8" w:rsidP="00D745D6">
      <w:pPr>
        <w:spacing w:after="0" w:line="240" w:lineRule="auto"/>
        <w:ind w:right="49"/>
        <w:jc w:val="both"/>
        <w:rPr>
          <w:rFonts w:cstheme="minorHAnsi"/>
          <w:b/>
          <w:bCs/>
          <w:color w:val="323130"/>
        </w:rPr>
      </w:pPr>
    </w:p>
    <w:p w14:paraId="506FB230" w14:textId="77777777" w:rsidR="006F56A8" w:rsidRDefault="0094676D" w:rsidP="00D745D6">
      <w:pPr>
        <w:spacing w:after="0" w:line="240" w:lineRule="auto"/>
        <w:ind w:right="49"/>
        <w:jc w:val="center"/>
        <w:rPr>
          <w:rFonts w:cstheme="minorHAnsi"/>
          <w:b/>
          <w:bCs/>
          <w:color w:val="323130"/>
        </w:rPr>
      </w:pPr>
      <w:r w:rsidRPr="009E0ACC">
        <w:rPr>
          <w:rFonts w:cstheme="minorHAnsi"/>
          <w:b/>
          <w:bCs/>
          <w:color w:val="323130"/>
        </w:rPr>
        <w:t>ΔΕ</w:t>
      </w:r>
      <w:r w:rsidR="00F94357">
        <w:rPr>
          <w:rFonts w:cstheme="minorHAnsi"/>
          <w:b/>
          <w:bCs/>
          <w:color w:val="323130"/>
        </w:rPr>
        <w:t>Λ</w:t>
      </w:r>
      <w:r w:rsidRPr="009E0ACC">
        <w:rPr>
          <w:rFonts w:cstheme="minorHAnsi"/>
          <w:b/>
          <w:bCs/>
          <w:color w:val="323130"/>
        </w:rPr>
        <w:t>ΤΙΟ ΤΥΠΟΥ</w:t>
      </w:r>
    </w:p>
    <w:p w14:paraId="6813C7A2" w14:textId="77777777" w:rsidR="00B20C03" w:rsidRDefault="00B20C03" w:rsidP="002D4819">
      <w:pPr>
        <w:spacing w:before="80" w:after="0"/>
        <w:jc w:val="both"/>
        <w:rPr>
          <w:rFonts w:cstheme="minorHAnsi"/>
          <w:b/>
          <w:color w:val="111111"/>
          <w:sz w:val="24"/>
          <w:szCs w:val="24"/>
          <w:shd w:val="clear" w:color="auto" w:fill="FFFFFF"/>
        </w:rPr>
      </w:pPr>
    </w:p>
    <w:p w14:paraId="59DE76C7" w14:textId="77777777" w:rsidR="00F94357" w:rsidRDefault="00B57EBE" w:rsidP="002D4819">
      <w:pPr>
        <w:spacing w:before="80" w:after="0"/>
        <w:jc w:val="both"/>
        <w:rPr>
          <w:rFonts w:cstheme="minorHAnsi"/>
          <w:b/>
          <w:color w:val="111111"/>
          <w:sz w:val="24"/>
          <w:szCs w:val="24"/>
          <w:shd w:val="clear" w:color="auto" w:fill="FFFFFF"/>
        </w:rPr>
      </w:pPr>
      <w:r>
        <w:rPr>
          <w:rFonts w:cstheme="minorHAnsi"/>
          <w:b/>
          <w:color w:val="111111"/>
          <w:sz w:val="24"/>
          <w:szCs w:val="24"/>
          <w:shd w:val="clear" w:color="auto" w:fill="FFFFFF"/>
        </w:rPr>
        <w:t xml:space="preserve">Έκοψαν εδώ και 1,5 χρόνο το επίδομα στέγασης χιλιάδων ανασφάλιστων υπερηλίκων </w:t>
      </w:r>
      <w:r w:rsidRPr="00F82DE5">
        <w:rPr>
          <w:rFonts w:cstheme="minorHAnsi"/>
          <w:b/>
          <w:color w:val="111111"/>
          <w:sz w:val="24"/>
          <w:szCs w:val="24"/>
          <w:shd w:val="clear" w:color="auto" w:fill="FFFFFF"/>
        </w:rPr>
        <w:t>με ολέθρι</w:t>
      </w:r>
      <w:r>
        <w:rPr>
          <w:rFonts w:cstheme="minorHAnsi"/>
          <w:b/>
          <w:color w:val="111111"/>
          <w:sz w:val="24"/>
          <w:szCs w:val="24"/>
          <w:shd w:val="clear" w:color="auto" w:fill="FFFFFF"/>
        </w:rPr>
        <w:t xml:space="preserve">ες επιπτώσεις  για την </w:t>
      </w:r>
      <w:r w:rsidRPr="00F82DE5">
        <w:rPr>
          <w:rFonts w:cstheme="minorHAnsi"/>
          <w:b/>
          <w:color w:val="111111"/>
          <w:sz w:val="24"/>
          <w:szCs w:val="24"/>
          <w:shd w:val="clear" w:color="auto" w:fill="FFFFFF"/>
        </w:rPr>
        <w:t xml:space="preserve">επιβίωσή </w:t>
      </w:r>
      <w:r>
        <w:rPr>
          <w:rFonts w:cstheme="minorHAnsi"/>
          <w:b/>
          <w:color w:val="111111"/>
          <w:sz w:val="24"/>
          <w:szCs w:val="24"/>
          <w:shd w:val="clear" w:color="auto" w:fill="FFFFFF"/>
        </w:rPr>
        <w:t>τους</w:t>
      </w:r>
      <w:r w:rsidRPr="00F82DE5">
        <w:rPr>
          <w:rFonts w:cstheme="minorHAnsi"/>
          <w:b/>
          <w:color w:val="111111"/>
          <w:sz w:val="24"/>
          <w:szCs w:val="24"/>
          <w:shd w:val="clear" w:color="auto" w:fill="FFFFFF"/>
        </w:rPr>
        <w:t xml:space="preserve"> </w:t>
      </w:r>
    </w:p>
    <w:p w14:paraId="467FA3D5" w14:textId="77777777" w:rsidR="00B20C03" w:rsidRDefault="00B20C03" w:rsidP="002D4819">
      <w:pPr>
        <w:spacing w:before="80" w:after="0"/>
        <w:jc w:val="both"/>
        <w:rPr>
          <w:rFonts w:cstheme="minorHAnsi"/>
          <w:b/>
          <w:color w:val="111111"/>
          <w:sz w:val="24"/>
          <w:szCs w:val="24"/>
          <w:shd w:val="clear" w:color="auto" w:fill="FFFFFF"/>
        </w:rPr>
      </w:pPr>
    </w:p>
    <w:p w14:paraId="29BCFFAB" w14:textId="77777777" w:rsidR="00B57EBE" w:rsidRDefault="00E430AC" w:rsidP="00DC74BE">
      <w:pPr>
        <w:spacing w:before="80" w:after="0"/>
        <w:jc w:val="both"/>
        <w:rPr>
          <w:rFonts w:cstheme="minorHAnsi"/>
          <w:color w:val="111111"/>
          <w:sz w:val="24"/>
          <w:szCs w:val="24"/>
          <w:shd w:val="clear" w:color="auto" w:fill="FFFFFF"/>
        </w:rPr>
      </w:pPr>
      <w:r>
        <w:rPr>
          <w:rFonts w:cstheme="minorHAnsi"/>
          <w:color w:val="111111"/>
          <w:sz w:val="24"/>
          <w:szCs w:val="24"/>
          <w:shd w:val="clear" w:color="auto" w:fill="FFFFFF"/>
        </w:rPr>
        <w:t>5</w:t>
      </w:r>
      <w:r w:rsidR="00CA1EC8">
        <w:rPr>
          <w:rFonts w:cstheme="minorHAnsi"/>
          <w:color w:val="111111"/>
          <w:sz w:val="24"/>
          <w:szCs w:val="24"/>
          <w:shd w:val="clear" w:color="auto" w:fill="FFFFFF"/>
        </w:rPr>
        <w:t>4</w:t>
      </w:r>
      <w:r w:rsidR="002D4819">
        <w:rPr>
          <w:rFonts w:cstheme="minorHAnsi"/>
          <w:color w:val="111111"/>
          <w:sz w:val="24"/>
          <w:szCs w:val="24"/>
          <w:shd w:val="clear" w:color="auto" w:fill="FFFFFF"/>
        </w:rPr>
        <w:t xml:space="preserve"> β</w:t>
      </w:r>
      <w:r w:rsidR="00F94357">
        <w:rPr>
          <w:rFonts w:cstheme="minorHAnsi"/>
          <w:color w:val="111111"/>
          <w:sz w:val="24"/>
          <w:szCs w:val="24"/>
          <w:shd w:val="clear" w:color="auto" w:fill="FFFFFF"/>
        </w:rPr>
        <w:t xml:space="preserve">ουλευτές του ΣΥΡΙΖΑ-ΠΣ </w:t>
      </w:r>
      <w:r w:rsidR="002D4819">
        <w:rPr>
          <w:rFonts w:cstheme="minorHAnsi"/>
          <w:color w:val="111111"/>
          <w:sz w:val="24"/>
          <w:szCs w:val="24"/>
          <w:shd w:val="clear" w:color="auto" w:fill="FFFFFF"/>
        </w:rPr>
        <w:t xml:space="preserve">με επικεφαλής την Αναπλ. Τομεάρχη για την </w:t>
      </w:r>
      <w:proofErr w:type="spellStart"/>
      <w:r w:rsidR="002D4819">
        <w:rPr>
          <w:rFonts w:cstheme="minorHAnsi"/>
          <w:color w:val="111111"/>
          <w:sz w:val="24"/>
          <w:szCs w:val="24"/>
          <w:shd w:val="clear" w:color="auto" w:fill="FFFFFF"/>
        </w:rPr>
        <w:t>Κοιν</w:t>
      </w:r>
      <w:proofErr w:type="spellEnd"/>
      <w:r w:rsidR="002D4819">
        <w:rPr>
          <w:rFonts w:cstheme="minorHAnsi"/>
          <w:color w:val="111111"/>
          <w:sz w:val="24"/>
          <w:szCs w:val="24"/>
          <w:shd w:val="clear" w:color="auto" w:fill="FFFFFF"/>
        </w:rPr>
        <w:t xml:space="preserve">. Αλληλεγγύη Θεανώ Φωτίου </w:t>
      </w:r>
      <w:r w:rsidR="00F94357">
        <w:rPr>
          <w:rFonts w:cstheme="minorHAnsi"/>
          <w:color w:val="111111"/>
          <w:sz w:val="24"/>
          <w:szCs w:val="24"/>
          <w:shd w:val="clear" w:color="auto" w:fill="FFFFFF"/>
        </w:rPr>
        <w:t xml:space="preserve">κατέθεσαν ερώτηση προς τον Υπουργό Εργασίας και </w:t>
      </w:r>
      <w:proofErr w:type="spellStart"/>
      <w:r w:rsidR="00F94357">
        <w:rPr>
          <w:rFonts w:cstheme="minorHAnsi"/>
          <w:color w:val="111111"/>
          <w:sz w:val="24"/>
          <w:szCs w:val="24"/>
          <w:shd w:val="clear" w:color="auto" w:fill="FFFFFF"/>
        </w:rPr>
        <w:t>Κοιν</w:t>
      </w:r>
      <w:proofErr w:type="spellEnd"/>
      <w:r w:rsidR="00F94357">
        <w:rPr>
          <w:rFonts w:cstheme="minorHAnsi"/>
          <w:color w:val="111111"/>
          <w:sz w:val="24"/>
          <w:szCs w:val="24"/>
          <w:shd w:val="clear" w:color="auto" w:fill="FFFFFF"/>
        </w:rPr>
        <w:t xml:space="preserve">. Υποθέσεων </w:t>
      </w:r>
      <w:r w:rsidR="00B57EBE">
        <w:rPr>
          <w:rFonts w:cstheme="minorHAnsi"/>
          <w:color w:val="111111"/>
          <w:sz w:val="24"/>
          <w:szCs w:val="24"/>
          <w:shd w:val="clear" w:color="auto" w:fill="FFFFFF"/>
        </w:rPr>
        <w:t>διότι:</w:t>
      </w:r>
    </w:p>
    <w:p w14:paraId="52A8FC11" w14:textId="77777777" w:rsidR="00B57EBE" w:rsidRDefault="00B57EBE" w:rsidP="00DC74BE">
      <w:pPr>
        <w:spacing w:before="80" w:after="0"/>
        <w:jc w:val="both"/>
        <w:rPr>
          <w:rFonts w:cstheme="minorHAnsi"/>
          <w:color w:val="111111"/>
          <w:sz w:val="24"/>
          <w:szCs w:val="24"/>
          <w:shd w:val="clear" w:color="auto" w:fill="FFFFFF"/>
        </w:rPr>
      </w:pPr>
      <w:r>
        <w:rPr>
          <w:rFonts w:cstheme="minorHAnsi"/>
          <w:color w:val="111111"/>
          <w:sz w:val="24"/>
          <w:szCs w:val="24"/>
          <w:shd w:val="clear" w:color="auto" w:fill="FFFFFF"/>
        </w:rPr>
        <w:t>Υπό το πρόσχημα της «νομοθετικής κατοχύρωσης, για πρώτη φορά», του επιδόματος στέγασης των ανασφάλιστων υπερήλικων, τον Νοέμβριο του 2020, έχει διακόψει από τα μέσα του 2020 την καταβολή του επιδόματος σε όσους το έπαιρναν, ακόμη και σε δικαιούχους που δεν έχουν καμία μεταβολή στο μισθωτήριο συμβόλαιό τους. Συγχρόνως, απαγορεύει την υποβολή νέων αιτήσεων διότι σύμφωνα με το νόμο, θα υποβάλλονται στον ΟΠΕΚΑ αποκλειστικά ηλεκτρονικά, αλλά η νέα  πλατφόρμα ακόμη δεν λειτουργεί.</w:t>
      </w:r>
    </w:p>
    <w:p w14:paraId="37DAF3D0" w14:textId="77777777" w:rsidR="00B57EBE" w:rsidRDefault="00B57EBE" w:rsidP="00DC74BE">
      <w:pPr>
        <w:spacing w:before="80" w:after="0"/>
        <w:jc w:val="both"/>
        <w:rPr>
          <w:rFonts w:cstheme="minorHAnsi"/>
          <w:color w:val="111111"/>
          <w:sz w:val="24"/>
          <w:szCs w:val="24"/>
          <w:shd w:val="clear" w:color="auto" w:fill="FFFFFF"/>
        </w:rPr>
      </w:pPr>
      <w:r>
        <w:rPr>
          <w:rFonts w:cstheme="minorHAnsi"/>
          <w:color w:val="111111"/>
          <w:sz w:val="24"/>
          <w:szCs w:val="24"/>
          <w:shd w:val="clear" w:color="auto" w:fill="FFFFFF"/>
        </w:rPr>
        <w:t xml:space="preserve">Αποτέλεσμα, πολλοί ηλικιωμένοι ωφελούμενοι να έχουν ήδη βρεθεί στο δρόμο, γιατί το κράτος χρωστάει στους ιδιοκτήτες τους πάμπολλα ενοίκια, άλλοι να βρίσκονται υπό τη διαρκή απειλή της έξωσης και άλλοι να μη μπορούν να πάρουν ενίσχυση για να επιβιώσουν. </w:t>
      </w:r>
    </w:p>
    <w:p w14:paraId="65C85205" w14:textId="77777777" w:rsidR="00F94357" w:rsidRDefault="00B57EBE" w:rsidP="00DC74BE">
      <w:pPr>
        <w:spacing w:before="80" w:after="0"/>
        <w:jc w:val="both"/>
        <w:rPr>
          <w:rFonts w:cstheme="minorHAnsi"/>
          <w:color w:val="111111"/>
          <w:sz w:val="24"/>
          <w:szCs w:val="24"/>
          <w:shd w:val="clear" w:color="auto" w:fill="FFFFFF"/>
        </w:rPr>
      </w:pPr>
      <w:r>
        <w:rPr>
          <w:rFonts w:cstheme="minorHAnsi"/>
          <w:color w:val="111111"/>
          <w:sz w:val="24"/>
          <w:szCs w:val="24"/>
          <w:shd w:val="clear" w:color="auto" w:fill="FFFFFF"/>
        </w:rPr>
        <w:t>Και όλα αυτά συμβαίνουν ενώ επαίρεται ο Υπουργός</w:t>
      </w:r>
      <w:r w:rsidR="00E430AC">
        <w:rPr>
          <w:rFonts w:cstheme="minorHAnsi"/>
          <w:color w:val="111111"/>
          <w:sz w:val="24"/>
          <w:szCs w:val="24"/>
          <w:shd w:val="clear" w:color="auto" w:fill="FFFFFF"/>
        </w:rPr>
        <w:t>, όπως στην</w:t>
      </w:r>
      <w:r>
        <w:rPr>
          <w:rFonts w:cstheme="minorHAnsi"/>
          <w:color w:val="111111"/>
          <w:sz w:val="24"/>
          <w:szCs w:val="24"/>
          <w:shd w:val="clear" w:color="auto" w:fill="FFFFFF"/>
        </w:rPr>
        <w:t xml:space="preserve"> 1</w:t>
      </w:r>
      <w:r w:rsidRPr="00B57EBE">
        <w:rPr>
          <w:rFonts w:cstheme="minorHAnsi"/>
          <w:color w:val="111111"/>
          <w:sz w:val="24"/>
          <w:szCs w:val="24"/>
          <w:shd w:val="clear" w:color="auto" w:fill="FFFFFF"/>
          <w:vertAlign w:val="superscript"/>
        </w:rPr>
        <w:t>η</w:t>
      </w:r>
      <w:r>
        <w:rPr>
          <w:rFonts w:cstheme="minorHAnsi"/>
          <w:color w:val="111111"/>
          <w:sz w:val="24"/>
          <w:szCs w:val="24"/>
          <w:shd w:val="clear" w:color="auto" w:fill="FFFFFF"/>
        </w:rPr>
        <w:t xml:space="preserve"> Οκτωβρί</w:t>
      </w:r>
      <w:r w:rsidR="00E430AC">
        <w:rPr>
          <w:rFonts w:cstheme="minorHAnsi"/>
          <w:color w:val="111111"/>
          <w:sz w:val="24"/>
          <w:szCs w:val="24"/>
          <w:shd w:val="clear" w:color="auto" w:fill="FFFFFF"/>
        </w:rPr>
        <w:t>ου, Παγκόσμια Ημέρα Ηλικιωμένων, ότι</w:t>
      </w:r>
      <w:r>
        <w:rPr>
          <w:rFonts w:cstheme="minorHAnsi"/>
          <w:color w:val="111111"/>
          <w:sz w:val="24"/>
          <w:szCs w:val="24"/>
          <w:shd w:val="clear" w:color="auto" w:fill="FFFFFF"/>
        </w:rPr>
        <w:t xml:space="preserve"> με τον πρόσφατο νόμο που ψήφισε η ΝΔ στη Βουλή, προστατεύονται οι ηλικιωμένοι από την κακοποίηση. </w:t>
      </w:r>
    </w:p>
    <w:p w14:paraId="50FF7364" w14:textId="77777777" w:rsidR="00F94357" w:rsidRDefault="00B57EBE" w:rsidP="00DC74BE">
      <w:pPr>
        <w:spacing w:before="80" w:after="0"/>
        <w:jc w:val="both"/>
        <w:rPr>
          <w:rFonts w:cstheme="minorHAnsi"/>
          <w:iCs/>
          <w:color w:val="111111"/>
          <w:sz w:val="24"/>
          <w:szCs w:val="24"/>
        </w:rPr>
      </w:pPr>
      <w:r>
        <w:rPr>
          <w:rFonts w:cstheme="minorHAnsi"/>
          <w:color w:val="111111"/>
          <w:sz w:val="24"/>
          <w:szCs w:val="24"/>
          <w:shd w:val="clear" w:color="auto" w:fill="FFFFFF"/>
        </w:rPr>
        <w:t>Η</w:t>
      </w:r>
      <w:r w:rsidR="006D54B3">
        <w:rPr>
          <w:rFonts w:cstheme="minorHAnsi"/>
          <w:color w:val="111111"/>
          <w:sz w:val="24"/>
          <w:szCs w:val="24"/>
          <w:shd w:val="clear" w:color="auto" w:fill="FFFFFF"/>
        </w:rPr>
        <w:t xml:space="preserve"> αγωνία, η απελπισία και η φθοροποιός αναμονή που επιβάλλει η κυβέρνηση στους αδύναμους ηλικιωμένους είναι </w:t>
      </w:r>
      <w:r>
        <w:rPr>
          <w:rFonts w:cstheme="minorHAnsi"/>
          <w:color w:val="111111"/>
          <w:sz w:val="24"/>
          <w:szCs w:val="24"/>
          <w:shd w:val="clear" w:color="auto" w:fill="FFFFFF"/>
        </w:rPr>
        <w:t>η</w:t>
      </w:r>
      <w:r w:rsidR="006D54B3">
        <w:rPr>
          <w:rFonts w:cstheme="minorHAnsi"/>
          <w:color w:val="111111"/>
          <w:sz w:val="24"/>
          <w:szCs w:val="24"/>
          <w:shd w:val="clear" w:color="auto" w:fill="FFFFFF"/>
        </w:rPr>
        <w:t xml:space="preserve"> πραγματική ψυχολογική και σωματική κακοποίηση</w:t>
      </w:r>
      <w:r>
        <w:rPr>
          <w:rFonts w:cstheme="minorHAnsi"/>
          <w:color w:val="111111"/>
          <w:sz w:val="24"/>
          <w:szCs w:val="24"/>
          <w:shd w:val="clear" w:color="auto" w:fill="FFFFFF"/>
        </w:rPr>
        <w:t>.</w:t>
      </w:r>
      <w:r w:rsidR="006D54B3">
        <w:rPr>
          <w:rFonts w:cstheme="minorHAnsi"/>
          <w:color w:val="111111"/>
          <w:sz w:val="24"/>
          <w:szCs w:val="24"/>
          <w:shd w:val="clear" w:color="auto" w:fill="FFFFFF"/>
        </w:rPr>
        <w:t xml:space="preserve"> </w:t>
      </w:r>
    </w:p>
    <w:p w14:paraId="72FA9A8B" w14:textId="77777777" w:rsidR="006D54B3" w:rsidRDefault="006D54B3" w:rsidP="00873933">
      <w:pPr>
        <w:spacing w:before="120" w:after="0"/>
        <w:jc w:val="both"/>
        <w:rPr>
          <w:rFonts w:cstheme="minorHAnsi"/>
          <w:color w:val="111111"/>
          <w:sz w:val="24"/>
          <w:szCs w:val="24"/>
          <w:shd w:val="clear" w:color="auto" w:fill="FFFFFF"/>
        </w:rPr>
      </w:pPr>
      <w:r>
        <w:rPr>
          <w:rFonts w:cstheme="minorHAnsi"/>
          <w:color w:val="111111"/>
          <w:sz w:val="24"/>
          <w:szCs w:val="24"/>
          <w:shd w:val="clear" w:color="auto" w:fill="FFFFFF"/>
        </w:rPr>
        <w:t>Γι αυτό οι βουλευτές του ΣΥΡΙΖΑ-ΠΣ</w:t>
      </w:r>
      <w:r w:rsidR="00E13025">
        <w:rPr>
          <w:rFonts w:cstheme="minorHAnsi"/>
          <w:color w:val="111111"/>
          <w:sz w:val="24"/>
          <w:szCs w:val="24"/>
          <w:shd w:val="clear" w:color="auto" w:fill="FFFFFF"/>
        </w:rPr>
        <w:t xml:space="preserve"> </w:t>
      </w:r>
      <w:r w:rsidR="002D4819">
        <w:rPr>
          <w:rFonts w:cstheme="minorHAnsi"/>
          <w:color w:val="111111"/>
          <w:sz w:val="24"/>
          <w:szCs w:val="24"/>
          <w:shd w:val="clear" w:color="auto" w:fill="FFFFFF"/>
        </w:rPr>
        <w:t xml:space="preserve">κάλεσαν </w:t>
      </w:r>
      <w:r>
        <w:rPr>
          <w:rFonts w:cstheme="minorHAnsi"/>
          <w:color w:val="111111"/>
          <w:sz w:val="24"/>
          <w:szCs w:val="24"/>
          <w:shd w:val="clear" w:color="auto" w:fill="FFFFFF"/>
        </w:rPr>
        <w:t>τον Υπουργό:</w:t>
      </w:r>
    </w:p>
    <w:p w14:paraId="1307B0D3" w14:textId="77777777" w:rsidR="00F94357" w:rsidRPr="002D4819" w:rsidRDefault="002D4819" w:rsidP="00873933">
      <w:pPr>
        <w:pStyle w:val="ListParagraph"/>
        <w:numPr>
          <w:ilvl w:val="0"/>
          <w:numId w:val="41"/>
        </w:numPr>
        <w:spacing w:after="0"/>
        <w:ind w:left="425" w:hanging="425"/>
        <w:contextualSpacing w:val="0"/>
        <w:jc w:val="both"/>
        <w:rPr>
          <w:rFonts w:cstheme="minorHAnsi"/>
          <w:color w:val="111111"/>
          <w:sz w:val="24"/>
          <w:szCs w:val="24"/>
          <w:shd w:val="clear" w:color="auto" w:fill="FFFFFF"/>
        </w:rPr>
      </w:pPr>
      <w:r>
        <w:rPr>
          <w:rFonts w:cstheme="minorHAnsi"/>
          <w:color w:val="111111"/>
          <w:sz w:val="24"/>
          <w:szCs w:val="24"/>
          <w:shd w:val="clear" w:color="auto" w:fill="FFFFFF"/>
        </w:rPr>
        <w:t>Ν</w:t>
      </w:r>
      <w:r w:rsidR="006D54B3" w:rsidRPr="002D4819">
        <w:rPr>
          <w:rFonts w:cstheme="minorHAnsi"/>
          <w:color w:val="111111"/>
          <w:sz w:val="24"/>
          <w:szCs w:val="24"/>
          <w:shd w:val="clear" w:color="auto" w:fill="FFFFFF"/>
        </w:rPr>
        <w:t>α δώσει άμεσα</w:t>
      </w:r>
      <w:r w:rsidR="00F94357" w:rsidRPr="002D4819">
        <w:rPr>
          <w:rFonts w:cstheme="minorHAnsi"/>
          <w:color w:val="111111"/>
          <w:sz w:val="24"/>
          <w:szCs w:val="24"/>
          <w:shd w:val="clear" w:color="auto" w:fill="FFFFFF"/>
        </w:rPr>
        <w:t xml:space="preserve"> όλα τα </w:t>
      </w:r>
      <w:proofErr w:type="spellStart"/>
      <w:r w:rsidR="00F94357" w:rsidRPr="002D4819">
        <w:rPr>
          <w:rFonts w:cstheme="minorHAnsi"/>
          <w:color w:val="111111"/>
          <w:sz w:val="24"/>
          <w:szCs w:val="24"/>
          <w:shd w:val="clear" w:color="auto" w:fill="FFFFFF"/>
        </w:rPr>
        <w:t>χρεωστούμενα</w:t>
      </w:r>
      <w:proofErr w:type="spellEnd"/>
      <w:r w:rsidR="00F94357" w:rsidRPr="002D4819">
        <w:rPr>
          <w:rFonts w:cstheme="minorHAnsi"/>
          <w:color w:val="111111"/>
          <w:sz w:val="24"/>
          <w:szCs w:val="24"/>
          <w:shd w:val="clear" w:color="auto" w:fill="FFFFFF"/>
        </w:rPr>
        <w:t xml:space="preserve"> στους ωφελούμενους του προγράμματος, τόσο σε αυτούς που δεν είχαν καμία αλλαγή, όσο και σε όσους έχουν υποβάλει έγγρ</w:t>
      </w:r>
      <w:r w:rsidR="006D54B3" w:rsidRPr="002D4819">
        <w:rPr>
          <w:rFonts w:cstheme="minorHAnsi"/>
          <w:color w:val="111111"/>
          <w:sz w:val="24"/>
          <w:szCs w:val="24"/>
          <w:shd w:val="clear" w:color="auto" w:fill="FFFFFF"/>
        </w:rPr>
        <w:t>αφη αίτηση με μεταβολή μίσθωσης.</w:t>
      </w:r>
    </w:p>
    <w:p w14:paraId="2917388A" w14:textId="77777777" w:rsidR="00F94357" w:rsidRPr="002D4819" w:rsidRDefault="002D4819" w:rsidP="00873933">
      <w:pPr>
        <w:pStyle w:val="ListParagraph"/>
        <w:numPr>
          <w:ilvl w:val="0"/>
          <w:numId w:val="41"/>
        </w:numPr>
        <w:spacing w:after="0"/>
        <w:ind w:left="425" w:hanging="425"/>
        <w:contextualSpacing w:val="0"/>
        <w:jc w:val="both"/>
        <w:rPr>
          <w:rFonts w:cstheme="minorHAnsi"/>
          <w:color w:val="111111"/>
          <w:sz w:val="24"/>
          <w:szCs w:val="24"/>
          <w:shd w:val="clear" w:color="auto" w:fill="FFFFFF"/>
        </w:rPr>
      </w:pPr>
      <w:r w:rsidRPr="002D4819">
        <w:rPr>
          <w:rFonts w:cstheme="minorHAnsi"/>
          <w:color w:val="111111"/>
          <w:sz w:val="24"/>
          <w:szCs w:val="24"/>
          <w:shd w:val="clear" w:color="auto" w:fill="FFFFFF"/>
        </w:rPr>
        <w:t xml:space="preserve">Να κάνει </w:t>
      </w:r>
      <w:r>
        <w:rPr>
          <w:rFonts w:cstheme="minorHAnsi"/>
          <w:color w:val="111111"/>
          <w:sz w:val="24"/>
          <w:szCs w:val="24"/>
          <w:shd w:val="clear" w:color="auto" w:fill="FFFFFF"/>
        </w:rPr>
        <w:t xml:space="preserve">τώρα </w:t>
      </w:r>
      <w:r w:rsidR="00F94357" w:rsidRPr="002D4819">
        <w:rPr>
          <w:rFonts w:cstheme="minorHAnsi"/>
          <w:color w:val="111111"/>
          <w:sz w:val="24"/>
          <w:szCs w:val="24"/>
          <w:shd w:val="clear" w:color="auto" w:fill="FFFFFF"/>
        </w:rPr>
        <w:t xml:space="preserve">δημόσια πρόσκληση για να υποβάλουν έγγραφη αίτηση οι ωφελούμενοι του προγράμματος  που δεν τους είχε επιτραπεί να καταθέσουν μεταβολή μίσθωσης, </w:t>
      </w:r>
      <w:r>
        <w:rPr>
          <w:rFonts w:cstheme="minorHAnsi"/>
          <w:color w:val="111111"/>
          <w:sz w:val="24"/>
          <w:szCs w:val="24"/>
          <w:shd w:val="clear" w:color="auto" w:fill="FFFFFF"/>
        </w:rPr>
        <w:t>για</w:t>
      </w:r>
      <w:r w:rsidR="00F94357" w:rsidRPr="002D4819">
        <w:rPr>
          <w:rFonts w:cstheme="minorHAnsi"/>
          <w:color w:val="111111"/>
          <w:sz w:val="24"/>
          <w:szCs w:val="24"/>
          <w:shd w:val="clear" w:color="auto" w:fill="FFFFFF"/>
        </w:rPr>
        <w:t xml:space="preserve"> να τους καταβληθούν </w:t>
      </w:r>
      <w:r>
        <w:rPr>
          <w:rFonts w:cstheme="minorHAnsi"/>
          <w:color w:val="111111"/>
          <w:sz w:val="24"/>
          <w:szCs w:val="24"/>
          <w:shd w:val="clear" w:color="auto" w:fill="FFFFFF"/>
        </w:rPr>
        <w:t xml:space="preserve">τα </w:t>
      </w:r>
      <w:proofErr w:type="spellStart"/>
      <w:r w:rsidR="00E13025">
        <w:rPr>
          <w:rFonts w:cstheme="minorHAnsi"/>
          <w:color w:val="111111"/>
          <w:sz w:val="24"/>
          <w:szCs w:val="24"/>
          <w:shd w:val="clear" w:color="auto" w:fill="FFFFFF"/>
        </w:rPr>
        <w:t>χρεωστούμενα</w:t>
      </w:r>
      <w:proofErr w:type="spellEnd"/>
    </w:p>
    <w:p w14:paraId="7AE0CE36" w14:textId="77777777" w:rsidR="00F94357" w:rsidRDefault="002D4819" w:rsidP="00E13025">
      <w:pPr>
        <w:pStyle w:val="ListParagraph"/>
        <w:numPr>
          <w:ilvl w:val="0"/>
          <w:numId w:val="41"/>
        </w:numPr>
        <w:spacing w:after="0"/>
        <w:ind w:left="425" w:hanging="425"/>
        <w:contextualSpacing w:val="0"/>
        <w:jc w:val="both"/>
        <w:rPr>
          <w:rFonts w:cstheme="minorHAnsi"/>
          <w:color w:val="111111"/>
          <w:sz w:val="24"/>
          <w:szCs w:val="24"/>
          <w:shd w:val="clear" w:color="auto" w:fill="FFFFFF"/>
        </w:rPr>
      </w:pPr>
      <w:r>
        <w:rPr>
          <w:rFonts w:cstheme="minorHAnsi"/>
          <w:color w:val="111111"/>
          <w:sz w:val="24"/>
          <w:szCs w:val="24"/>
          <w:shd w:val="clear" w:color="auto" w:fill="FFFFFF"/>
        </w:rPr>
        <w:t>Να δημοσιεύσει</w:t>
      </w:r>
      <w:r w:rsidR="00F94357">
        <w:rPr>
          <w:rFonts w:cstheme="minorHAnsi"/>
          <w:color w:val="111111"/>
          <w:sz w:val="24"/>
          <w:szCs w:val="24"/>
          <w:shd w:val="clear" w:color="auto" w:fill="FFFFFF"/>
        </w:rPr>
        <w:t xml:space="preserve"> πρόσκληση, για νέους δικαιούχους του προγράμματος που επί </w:t>
      </w:r>
      <w:proofErr w:type="spellStart"/>
      <w:r w:rsidR="00F94357">
        <w:rPr>
          <w:rFonts w:cstheme="minorHAnsi"/>
          <w:color w:val="111111"/>
          <w:sz w:val="24"/>
          <w:szCs w:val="24"/>
          <w:shd w:val="clear" w:color="auto" w:fill="FFFFFF"/>
        </w:rPr>
        <w:t>ματαίω</w:t>
      </w:r>
      <w:proofErr w:type="spellEnd"/>
      <w:r w:rsidR="00F94357">
        <w:rPr>
          <w:rFonts w:cstheme="minorHAnsi"/>
          <w:color w:val="111111"/>
          <w:sz w:val="24"/>
          <w:szCs w:val="24"/>
          <w:shd w:val="clear" w:color="auto" w:fill="FFFFFF"/>
        </w:rPr>
        <w:t xml:space="preserve"> περιμένουν </w:t>
      </w:r>
      <w:r w:rsidR="002903F3">
        <w:rPr>
          <w:rFonts w:cstheme="minorHAnsi"/>
          <w:color w:val="111111"/>
          <w:sz w:val="24"/>
          <w:szCs w:val="24"/>
          <w:shd w:val="clear" w:color="auto" w:fill="FFFFFF"/>
        </w:rPr>
        <w:t>ενάμιση χρόνο</w:t>
      </w:r>
      <w:r w:rsidR="00F94357">
        <w:rPr>
          <w:rFonts w:cstheme="minorHAnsi"/>
          <w:color w:val="111111"/>
          <w:sz w:val="24"/>
          <w:szCs w:val="24"/>
          <w:shd w:val="clear" w:color="auto" w:fill="FFFFFF"/>
        </w:rPr>
        <w:t xml:space="preserve"> τώρα να ξεκινήσει η ηλεκ</w:t>
      </w:r>
      <w:r>
        <w:rPr>
          <w:rFonts w:cstheme="minorHAnsi"/>
          <w:color w:val="111111"/>
          <w:sz w:val="24"/>
          <w:szCs w:val="24"/>
          <w:shd w:val="clear" w:color="auto" w:fill="FFFFFF"/>
        </w:rPr>
        <w:t>τρονική πλατφόρμα</w:t>
      </w:r>
    </w:p>
    <w:p w14:paraId="1D53E3C8" w14:textId="77777777" w:rsidR="00F94357" w:rsidRPr="00873933" w:rsidRDefault="002D4819" w:rsidP="00E13025">
      <w:pPr>
        <w:pStyle w:val="ListParagraph"/>
        <w:numPr>
          <w:ilvl w:val="0"/>
          <w:numId w:val="41"/>
        </w:numPr>
        <w:spacing w:after="0" w:line="240" w:lineRule="auto"/>
        <w:ind w:left="425" w:right="49" w:hanging="425"/>
        <w:contextualSpacing w:val="0"/>
        <w:jc w:val="both"/>
        <w:rPr>
          <w:rFonts w:cstheme="minorHAnsi"/>
          <w:b/>
          <w:bCs/>
          <w:color w:val="323130"/>
        </w:rPr>
      </w:pPr>
      <w:r w:rsidRPr="00873933">
        <w:rPr>
          <w:rFonts w:cstheme="minorHAnsi"/>
          <w:color w:val="111111"/>
          <w:sz w:val="24"/>
          <w:szCs w:val="24"/>
          <w:shd w:val="clear" w:color="auto" w:fill="FFFFFF"/>
        </w:rPr>
        <w:t>Ν</w:t>
      </w:r>
      <w:r w:rsidR="00F94357" w:rsidRPr="00873933">
        <w:rPr>
          <w:rFonts w:cstheme="minorHAnsi"/>
          <w:color w:val="111111"/>
          <w:sz w:val="24"/>
          <w:szCs w:val="24"/>
          <w:shd w:val="clear" w:color="auto" w:fill="FFFFFF"/>
        </w:rPr>
        <w:t>α ενισχύσε</w:t>
      </w:r>
      <w:r w:rsidRPr="00873933">
        <w:rPr>
          <w:rFonts w:cstheme="minorHAnsi"/>
          <w:color w:val="111111"/>
          <w:sz w:val="24"/>
          <w:szCs w:val="24"/>
          <w:shd w:val="clear" w:color="auto" w:fill="FFFFFF"/>
        </w:rPr>
        <w:t>ι</w:t>
      </w:r>
      <w:r w:rsidR="00F94357" w:rsidRPr="00873933">
        <w:rPr>
          <w:rFonts w:cstheme="minorHAnsi"/>
          <w:color w:val="111111"/>
          <w:sz w:val="24"/>
          <w:szCs w:val="24"/>
          <w:shd w:val="clear" w:color="auto" w:fill="FFFFFF"/>
        </w:rPr>
        <w:t xml:space="preserve"> με προσωπικό </w:t>
      </w:r>
      <w:r w:rsidRPr="00873933">
        <w:rPr>
          <w:rFonts w:cstheme="minorHAnsi"/>
          <w:color w:val="111111"/>
          <w:sz w:val="24"/>
          <w:szCs w:val="24"/>
          <w:shd w:val="clear" w:color="auto" w:fill="FFFFFF"/>
        </w:rPr>
        <w:t>τον</w:t>
      </w:r>
      <w:r w:rsidR="00F94357" w:rsidRPr="00873933">
        <w:rPr>
          <w:rFonts w:cstheme="minorHAnsi"/>
          <w:color w:val="111111"/>
          <w:sz w:val="24"/>
          <w:szCs w:val="24"/>
          <w:shd w:val="clear" w:color="auto" w:fill="FFFFFF"/>
        </w:rPr>
        <w:t xml:space="preserve"> ΟΠΕΚΑ για να διαχειριστεί γρήγορα τα συσσωρευμένα παλαιά και τα νέα αιτήματα για το στεγαστικό επίδομα ανασφάλιστων υπερηλίκων</w:t>
      </w:r>
      <w:r w:rsidR="00873933" w:rsidRPr="00873933">
        <w:rPr>
          <w:rFonts w:cstheme="minorHAnsi"/>
          <w:color w:val="111111"/>
          <w:sz w:val="24"/>
          <w:szCs w:val="24"/>
          <w:shd w:val="clear" w:color="auto" w:fill="FFFFFF"/>
        </w:rPr>
        <w:t>.</w:t>
      </w:r>
    </w:p>
    <w:sectPr w:rsidR="00F94357" w:rsidRPr="00873933" w:rsidSect="002D4819">
      <w:headerReference w:type="default" r:id="rId8"/>
      <w:pgSz w:w="12240" w:h="15840"/>
      <w:pgMar w:top="0" w:right="964" w:bottom="68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9188" w14:textId="77777777" w:rsidR="00E70E23" w:rsidRDefault="00E70E23" w:rsidP="000B2007">
      <w:pPr>
        <w:spacing w:after="0" w:line="240" w:lineRule="auto"/>
      </w:pPr>
      <w:r>
        <w:separator/>
      </w:r>
    </w:p>
  </w:endnote>
  <w:endnote w:type="continuationSeparator" w:id="0">
    <w:p w14:paraId="64422D54" w14:textId="77777777" w:rsidR="00E70E23" w:rsidRDefault="00E70E23" w:rsidP="000B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5972" w14:textId="77777777" w:rsidR="00E70E23" w:rsidRDefault="00E70E23" w:rsidP="000B2007">
      <w:pPr>
        <w:spacing w:after="0" w:line="240" w:lineRule="auto"/>
      </w:pPr>
      <w:r>
        <w:separator/>
      </w:r>
    </w:p>
  </w:footnote>
  <w:footnote w:type="continuationSeparator" w:id="0">
    <w:p w14:paraId="30719C60" w14:textId="77777777" w:rsidR="00E70E23" w:rsidRDefault="00E70E23" w:rsidP="000B2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4166" w14:textId="77777777" w:rsidR="00B00210" w:rsidRDefault="00B00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98D"/>
    <w:multiLevelType w:val="hybridMultilevel"/>
    <w:tmpl w:val="F7CAA6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EB5599"/>
    <w:multiLevelType w:val="hybridMultilevel"/>
    <w:tmpl w:val="B7886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4E276A"/>
    <w:multiLevelType w:val="hybridMultilevel"/>
    <w:tmpl w:val="82A8F34E"/>
    <w:lvl w:ilvl="0" w:tplc="84C04CD6">
      <w:numFmt w:val="bullet"/>
      <w:lvlText w:val="-"/>
      <w:lvlJc w:val="left"/>
      <w:pPr>
        <w:ind w:left="436" w:hanging="360"/>
      </w:pPr>
      <w:rPr>
        <w:rFonts w:ascii="Calibri" w:eastAsiaTheme="minorHAnsi" w:hAnsi="Calibri" w:cs="Calibri"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 w15:restartNumberingAfterBreak="0">
    <w:nsid w:val="130318C9"/>
    <w:multiLevelType w:val="hybridMultilevel"/>
    <w:tmpl w:val="0BAC23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C77AF8"/>
    <w:multiLevelType w:val="hybridMultilevel"/>
    <w:tmpl w:val="73E45B14"/>
    <w:lvl w:ilvl="0" w:tplc="CD606D82">
      <w:start w:val="3"/>
      <w:numFmt w:val="bullet"/>
      <w:lvlText w:val="-"/>
      <w:lvlJc w:val="left"/>
      <w:pPr>
        <w:ind w:left="76" w:hanging="360"/>
      </w:pPr>
      <w:rPr>
        <w:rFonts w:ascii="Calibri" w:eastAsiaTheme="minorHAnsi" w:hAnsi="Calibri" w:cs="Calibri"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5" w15:restartNumberingAfterBreak="0">
    <w:nsid w:val="14181DA9"/>
    <w:multiLevelType w:val="hybridMultilevel"/>
    <w:tmpl w:val="0AACCB54"/>
    <w:lvl w:ilvl="0" w:tplc="0408000D">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6" w15:restartNumberingAfterBreak="0">
    <w:nsid w:val="150766A7"/>
    <w:multiLevelType w:val="hybridMultilevel"/>
    <w:tmpl w:val="E27425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795388"/>
    <w:multiLevelType w:val="hybridMultilevel"/>
    <w:tmpl w:val="B56C9ED4"/>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8" w15:restartNumberingAfterBreak="0">
    <w:nsid w:val="2051779F"/>
    <w:multiLevelType w:val="hybridMultilevel"/>
    <w:tmpl w:val="CE9E1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078530C"/>
    <w:multiLevelType w:val="hybridMultilevel"/>
    <w:tmpl w:val="7D92C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D41F16"/>
    <w:multiLevelType w:val="hybridMultilevel"/>
    <w:tmpl w:val="9C4EF120"/>
    <w:lvl w:ilvl="0" w:tplc="04080001">
      <w:start w:val="1"/>
      <w:numFmt w:val="bullet"/>
      <w:lvlText w:val=""/>
      <w:lvlJc w:val="left"/>
      <w:pPr>
        <w:ind w:left="720" w:hanging="360"/>
      </w:pPr>
      <w:rPr>
        <w:rFonts w:ascii="Symbol" w:hAnsi="Symbol"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A1D550F"/>
    <w:multiLevelType w:val="hybridMultilevel"/>
    <w:tmpl w:val="F69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06C4D"/>
    <w:multiLevelType w:val="hybridMultilevel"/>
    <w:tmpl w:val="08AE43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13A331A"/>
    <w:multiLevelType w:val="hybridMultilevel"/>
    <w:tmpl w:val="5F385DC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9C38FB"/>
    <w:multiLevelType w:val="hybridMultilevel"/>
    <w:tmpl w:val="4FB6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142BE"/>
    <w:multiLevelType w:val="hybridMultilevel"/>
    <w:tmpl w:val="515CCF8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4567FC9"/>
    <w:multiLevelType w:val="hybridMultilevel"/>
    <w:tmpl w:val="142A0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613BC0"/>
    <w:multiLevelType w:val="hybridMultilevel"/>
    <w:tmpl w:val="F38AA7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BBB2689"/>
    <w:multiLevelType w:val="hybridMultilevel"/>
    <w:tmpl w:val="35F66B1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9" w15:restartNumberingAfterBreak="0">
    <w:nsid w:val="3DEA7B7D"/>
    <w:multiLevelType w:val="hybridMultilevel"/>
    <w:tmpl w:val="73BC5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4568D9"/>
    <w:multiLevelType w:val="hybridMultilevel"/>
    <w:tmpl w:val="25FA340E"/>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43C80FC3"/>
    <w:multiLevelType w:val="hybridMultilevel"/>
    <w:tmpl w:val="9C585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641694C"/>
    <w:multiLevelType w:val="hybridMultilevel"/>
    <w:tmpl w:val="D2CEB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6CF3A8A"/>
    <w:multiLevelType w:val="hybridMultilevel"/>
    <w:tmpl w:val="321A95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73E50D0"/>
    <w:multiLevelType w:val="hybridMultilevel"/>
    <w:tmpl w:val="B5143F1E"/>
    <w:lvl w:ilvl="0" w:tplc="F6A6F2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79C7C48"/>
    <w:multiLevelType w:val="hybridMultilevel"/>
    <w:tmpl w:val="E56A9FF4"/>
    <w:lvl w:ilvl="0" w:tplc="C24671E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77089F"/>
    <w:multiLevelType w:val="hybridMultilevel"/>
    <w:tmpl w:val="0CC0A8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BC638C4"/>
    <w:multiLevelType w:val="hybridMultilevel"/>
    <w:tmpl w:val="A04ABC2E"/>
    <w:lvl w:ilvl="0" w:tplc="413E4F24">
      <w:start w:val="1"/>
      <w:numFmt w:val="decimal"/>
      <w:lvlText w:val="%1."/>
      <w:lvlJc w:val="left"/>
      <w:pPr>
        <w:ind w:left="720" w:hanging="360"/>
      </w:pPr>
      <w:rPr>
        <w:rFonts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F3318A3"/>
    <w:multiLevelType w:val="hybridMultilevel"/>
    <w:tmpl w:val="A89E52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18B0B6B"/>
    <w:multiLevelType w:val="hybridMultilevel"/>
    <w:tmpl w:val="918E98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27A464A"/>
    <w:multiLevelType w:val="hybridMultilevel"/>
    <w:tmpl w:val="A7EA5C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3E717E4"/>
    <w:multiLevelType w:val="hybridMultilevel"/>
    <w:tmpl w:val="82D6AC06"/>
    <w:lvl w:ilvl="0" w:tplc="0408000D">
      <w:start w:val="1"/>
      <w:numFmt w:val="bullet"/>
      <w:lvlText w:val=""/>
      <w:lvlJc w:val="left"/>
      <w:pPr>
        <w:ind w:left="913" w:hanging="360"/>
      </w:pPr>
      <w:rPr>
        <w:rFonts w:ascii="Wingdings" w:hAnsi="Wingdings" w:hint="default"/>
      </w:rPr>
    </w:lvl>
    <w:lvl w:ilvl="1" w:tplc="04080003" w:tentative="1">
      <w:start w:val="1"/>
      <w:numFmt w:val="bullet"/>
      <w:lvlText w:val="o"/>
      <w:lvlJc w:val="left"/>
      <w:pPr>
        <w:ind w:left="1633" w:hanging="360"/>
      </w:pPr>
      <w:rPr>
        <w:rFonts w:ascii="Courier New" w:hAnsi="Courier New" w:cs="Courier New" w:hint="default"/>
      </w:rPr>
    </w:lvl>
    <w:lvl w:ilvl="2" w:tplc="04080005" w:tentative="1">
      <w:start w:val="1"/>
      <w:numFmt w:val="bullet"/>
      <w:lvlText w:val=""/>
      <w:lvlJc w:val="left"/>
      <w:pPr>
        <w:ind w:left="2353" w:hanging="360"/>
      </w:pPr>
      <w:rPr>
        <w:rFonts w:ascii="Wingdings" w:hAnsi="Wingdings" w:hint="default"/>
      </w:rPr>
    </w:lvl>
    <w:lvl w:ilvl="3" w:tplc="04080001" w:tentative="1">
      <w:start w:val="1"/>
      <w:numFmt w:val="bullet"/>
      <w:lvlText w:val=""/>
      <w:lvlJc w:val="left"/>
      <w:pPr>
        <w:ind w:left="3073" w:hanging="360"/>
      </w:pPr>
      <w:rPr>
        <w:rFonts w:ascii="Symbol" w:hAnsi="Symbol" w:hint="default"/>
      </w:rPr>
    </w:lvl>
    <w:lvl w:ilvl="4" w:tplc="04080003" w:tentative="1">
      <w:start w:val="1"/>
      <w:numFmt w:val="bullet"/>
      <w:lvlText w:val="o"/>
      <w:lvlJc w:val="left"/>
      <w:pPr>
        <w:ind w:left="3793" w:hanging="360"/>
      </w:pPr>
      <w:rPr>
        <w:rFonts w:ascii="Courier New" w:hAnsi="Courier New" w:cs="Courier New" w:hint="default"/>
      </w:rPr>
    </w:lvl>
    <w:lvl w:ilvl="5" w:tplc="04080005" w:tentative="1">
      <w:start w:val="1"/>
      <w:numFmt w:val="bullet"/>
      <w:lvlText w:val=""/>
      <w:lvlJc w:val="left"/>
      <w:pPr>
        <w:ind w:left="4513" w:hanging="360"/>
      </w:pPr>
      <w:rPr>
        <w:rFonts w:ascii="Wingdings" w:hAnsi="Wingdings" w:hint="default"/>
      </w:rPr>
    </w:lvl>
    <w:lvl w:ilvl="6" w:tplc="04080001" w:tentative="1">
      <w:start w:val="1"/>
      <w:numFmt w:val="bullet"/>
      <w:lvlText w:val=""/>
      <w:lvlJc w:val="left"/>
      <w:pPr>
        <w:ind w:left="5233" w:hanging="360"/>
      </w:pPr>
      <w:rPr>
        <w:rFonts w:ascii="Symbol" w:hAnsi="Symbol" w:hint="default"/>
      </w:rPr>
    </w:lvl>
    <w:lvl w:ilvl="7" w:tplc="04080003" w:tentative="1">
      <w:start w:val="1"/>
      <w:numFmt w:val="bullet"/>
      <w:lvlText w:val="o"/>
      <w:lvlJc w:val="left"/>
      <w:pPr>
        <w:ind w:left="5953" w:hanging="360"/>
      </w:pPr>
      <w:rPr>
        <w:rFonts w:ascii="Courier New" w:hAnsi="Courier New" w:cs="Courier New" w:hint="default"/>
      </w:rPr>
    </w:lvl>
    <w:lvl w:ilvl="8" w:tplc="04080005" w:tentative="1">
      <w:start w:val="1"/>
      <w:numFmt w:val="bullet"/>
      <w:lvlText w:val=""/>
      <w:lvlJc w:val="left"/>
      <w:pPr>
        <w:ind w:left="6673" w:hanging="360"/>
      </w:pPr>
      <w:rPr>
        <w:rFonts w:ascii="Wingdings" w:hAnsi="Wingdings" w:hint="default"/>
      </w:rPr>
    </w:lvl>
  </w:abstractNum>
  <w:abstractNum w:abstractNumId="32" w15:restartNumberingAfterBreak="0">
    <w:nsid w:val="53E825B0"/>
    <w:multiLevelType w:val="hybridMultilevel"/>
    <w:tmpl w:val="011015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6BC2C0C"/>
    <w:multiLevelType w:val="hybridMultilevel"/>
    <w:tmpl w:val="FC66A20C"/>
    <w:lvl w:ilvl="0" w:tplc="84C04CD6">
      <w:numFmt w:val="bullet"/>
      <w:lvlText w:val="-"/>
      <w:lvlJc w:val="left"/>
      <w:pPr>
        <w:ind w:left="76" w:hanging="360"/>
      </w:pPr>
      <w:rPr>
        <w:rFonts w:ascii="Calibri" w:eastAsiaTheme="minorHAnsi" w:hAnsi="Calibri" w:cs="Calibri"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34" w15:restartNumberingAfterBreak="0">
    <w:nsid w:val="5B075590"/>
    <w:multiLevelType w:val="hybridMultilevel"/>
    <w:tmpl w:val="5C8CE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2132DB6"/>
    <w:multiLevelType w:val="hybridMultilevel"/>
    <w:tmpl w:val="955C65CC"/>
    <w:lvl w:ilvl="0" w:tplc="04080001">
      <w:start w:val="1"/>
      <w:numFmt w:val="bullet"/>
      <w:lvlText w:val=""/>
      <w:lvlJc w:val="left"/>
      <w:pPr>
        <w:ind w:left="284" w:hanging="360"/>
      </w:pPr>
      <w:rPr>
        <w:rFonts w:ascii="Symbol" w:hAnsi="Symbol" w:hint="default"/>
      </w:rPr>
    </w:lvl>
    <w:lvl w:ilvl="1" w:tplc="04080003" w:tentative="1">
      <w:start w:val="1"/>
      <w:numFmt w:val="bullet"/>
      <w:lvlText w:val="o"/>
      <w:lvlJc w:val="left"/>
      <w:pPr>
        <w:ind w:left="1004" w:hanging="360"/>
      </w:pPr>
      <w:rPr>
        <w:rFonts w:ascii="Courier New" w:hAnsi="Courier New" w:cs="Courier New" w:hint="default"/>
      </w:rPr>
    </w:lvl>
    <w:lvl w:ilvl="2" w:tplc="04080005" w:tentative="1">
      <w:start w:val="1"/>
      <w:numFmt w:val="bullet"/>
      <w:lvlText w:val=""/>
      <w:lvlJc w:val="left"/>
      <w:pPr>
        <w:ind w:left="1724" w:hanging="360"/>
      </w:pPr>
      <w:rPr>
        <w:rFonts w:ascii="Wingdings" w:hAnsi="Wingdings" w:hint="default"/>
      </w:rPr>
    </w:lvl>
    <w:lvl w:ilvl="3" w:tplc="04080001" w:tentative="1">
      <w:start w:val="1"/>
      <w:numFmt w:val="bullet"/>
      <w:lvlText w:val=""/>
      <w:lvlJc w:val="left"/>
      <w:pPr>
        <w:ind w:left="2444" w:hanging="360"/>
      </w:pPr>
      <w:rPr>
        <w:rFonts w:ascii="Symbol" w:hAnsi="Symbol" w:hint="default"/>
      </w:rPr>
    </w:lvl>
    <w:lvl w:ilvl="4" w:tplc="04080003" w:tentative="1">
      <w:start w:val="1"/>
      <w:numFmt w:val="bullet"/>
      <w:lvlText w:val="o"/>
      <w:lvlJc w:val="left"/>
      <w:pPr>
        <w:ind w:left="3164" w:hanging="360"/>
      </w:pPr>
      <w:rPr>
        <w:rFonts w:ascii="Courier New" w:hAnsi="Courier New" w:cs="Courier New" w:hint="default"/>
      </w:rPr>
    </w:lvl>
    <w:lvl w:ilvl="5" w:tplc="04080005" w:tentative="1">
      <w:start w:val="1"/>
      <w:numFmt w:val="bullet"/>
      <w:lvlText w:val=""/>
      <w:lvlJc w:val="left"/>
      <w:pPr>
        <w:ind w:left="3884" w:hanging="360"/>
      </w:pPr>
      <w:rPr>
        <w:rFonts w:ascii="Wingdings" w:hAnsi="Wingdings" w:hint="default"/>
      </w:rPr>
    </w:lvl>
    <w:lvl w:ilvl="6" w:tplc="04080001" w:tentative="1">
      <w:start w:val="1"/>
      <w:numFmt w:val="bullet"/>
      <w:lvlText w:val=""/>
      <w:lvlJc w:val="left"/>
      <w:pPr>
        <w:ind w:left="4604" w:hanging="360"/>
      </w:pPr>
      <w:rPr>
        <w:rFonts w:ascii="Symbol" w:hAnsi="Symbol" w:hint="default"/>
      </w:rPr>
    </w:lvl>
    <w:lvl w:ilvl="7" w:tplc="04080003" w:tentative="1">
      <w:start w:val="1"/>
      <w:numFmt w:val="bullet"/>
      <w:lvlText w:val="o"/>
      <w:lvlJc w:val="left"/>
      <w:pPr>
        <w:ind w:left="5324" w:hanging="360"/>
      </w:pPr>
      <w:rPr>
        <w:rFonts w:ascii="Courier New" w:hAnsi="Courier New" w:cs="Courier New" w:hint="default"/>
      </w:rPr>
    </w:lvl>
    <w:lvl w:ilvl="8" w:tplc="04080005" w:tentative="1">
      <w:start w:val="1"/>
      <w:numFmt w:val="bullet"/>
      <w:lvlText w:val=""/>
      <w:lvlJc w:val="left"/>
      <w:pPr>
        <w:ind w:left="6044" w:hanging="360"/>
      </w:pPr>
      <w:rPr>
        <w:rFonts w:ascii="Wingdings" w:hAnsi="Wingdings" w:hint="default"/>
      </w:rPr>
    </w:lvl>
  </w:abstractNum>
  <w:abstractNum w:abstractNumId="36" w15:restartNumberingAfterBreak="0">
    <w:nsid w:val="7187200E"/>
    <w:multiLevelType w:val="hybridMultilevel"/>
    <w:tmpl w:val="F758B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9657E2"/>
    <w:multiLevelType w:val="hybridMultilevel"/>
    <w:tmpl w:val="F4F2ADD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62A7531"/>
    <w:multiLevelType w:val="hybridMultilevel"/>
    <w:tmpl w:val="2ED28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7C46FFC"/>
    <w:multiLevelType w:val="hybridMultilevel"/>
    <w:tmpl w:val="F0A0E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FBB01D8"/>
    <w:multiLevelType w:val="hybridMultilevel"/>
    <w:tmpl w:val="F2A2E844"/>
    <w:lvl w:ilvl="0" w:tplc="0408000D">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1"/>
  </w:num>
  <w:num w:numId="2">
    <w:abstractNumId w:val="14"/>
  </w:num>
  <w:num w:numId="3">
    <w:abstractNumId w:val="33"/>
  </w:num>
  <w:num w:numId="4">
    <w:abstractNumId w:val="2"/>
  </w:num>
  <w:num w:numId="5">
    <w:abstractNumId w:val="4"/>
  </w:num>
  <w:num w:numId="6">
    <w:abstractNumId w:val="6"/>
  </w:num>
  <w:num w:numId="7">
    <w:abstractNumId w:val="20"/>
  </w:num>
  <w:num w:numId="8">
    <w:abstractNumId w:val="35"/>
  </w:num>
  <w:num w:numId="9">
    <w:abstractNumId w:val="38"/>
  </w:num>
  <w:num w:numId="10">
    <w:abstractNumId w:val="8"/>
  </w:num>
  <w:num w:numId="11">
    <w:abstractNumId w:val="19"/>
  </w:num>
  <w:num w:numId="12">
    <w:abstractNumId w:val="39"/>
  </w:num>
  <w:num w:numId="13">
    <w:abstractNumId w:val="0"/>
  </w:num>
  <w:num w:numId="14">
    <w:abstractNumId w:val="3"/>
  </w:num>
  <w:num w:numId="15">
    <w:abstractNumId w:val="34"/>
  </w:num>
  <w:num w:numId="16">
    <w:abstractNumId w:val="15"/>
  </w:num>
  <w:num w:numId="17">
    <w:abstractNumId w:val="13"/>
  </w:num>
  <w:num w:numId="18">
    <w:abstractNumId w:val="30"/>
  </w:num>
  <w:num w:numId="19">
    <w:abstractNumId w:val="36"/>
  </w:num>
  <w:num w:numId="20">
    <w:abstractNumId w:val="26"/>
  </w:num>
  <w:num w:numId="21">
    <w:abstractNumId w:val="29"/>
  </w:num>
  <w:num w:numId="22">
    <w:abstractNumId w:val="23"/>
  </w:num>
  <w:num w:numId="23">
    <w:abstractNumId w:val="18"/>
  </w:num>
  <w:num w:numId="24">
    <w:abstractNumId w:val="28"/>
  </w:num>
  <w:num w:numId="25">
    <w:abstractNumId w:val="17"/>
  </w:num>
  <w:num w:numId="26">
    <w:abstractNumId w:val="16"/>
  </w:num>
  <w:num w:numId="27">
    <w:abstractNumId w:val="37"/>
  </w:num>
  <w:num w:numId="28">
    <w:abstractNumId w:val="22"/>
  </w:num>
  <w:num w:numId="29">
    <w:abstractNumId w:val="12"/>
  </w:num>
  <w:num w:numId="30">
    <w:abstractNumId w:val="21"/>
  </w:num>
  <w:num w:numId="31">
    <w:abstractNumId w:val="1"/>
  </w:num>
  <w:num w:numId="32">
    <w:abstractNumId w:val="27"/>
  </w:num>
  <w:num w:numId="33">
    <w:abstractNumId w:val="7"/>
  </w:num>
  <w:num w:numId="34">
    <w:abstractNumId w:val="9"/>
  </w:num>
  <w:num w:numId="35">
    <w:abstractNumId w:val="10"/>
  </w:num>
  <w:num w:numId="36">
    <w:abstractNumId w:val="40"/>
  </w:num>
  <w:num w:numId="37">
    <w:abstractNumId w:val="5"/>
  </w:num>
  <w:num w:numId="38">
    <w:abstractNumId w:val="32"/>
  </w:num>
  <w:num w:numId="39">
    <w:abstractNumId w:val="31"/>
  </w:num>
  <w:num w:numId="40">
    <w:abstractNumId w:val="2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090A"/>
    <w:rsid w:val="000001A4"/>
    <w:rsid w:val="00004189"/>
    <w:rsid w:val="00005AB0"/>
    <w:rsid w:val="000062FA"/>
    <w:rsid w:val="000064B8"/>
    <w:rsid w:val="00014D63"/>
    <w:rsid w:val="000178BF"/>
    <w:rsid w:val="00023E7D"/>
    <w:rsid w:val="00027676"/>
    <w:rsid w:val="0004055B"/>
    <w:rsid w:val="0004644A"/>
    <w:rsid w:val="0005016F"/>
    <w:rsid w:val="00050516"/>
    <w:rsid w:val="0006288B"/>
    <w:rsid w:val="00072D23"/>
    <w:rsid w:val="00074AC6"/>
    <w:rsid w:val="00082395"/>
    <w:rsid w:val="00082C76"/>
    <w:rsid w:val="000831DE"/>
    <w:rsid w:val="00083DF1"/>
    <w:rsid w:val="000875E9"/>
    <w:rsid w:val="00092166"/>
    <w:rsid w:val="000B01FA"/>
    <w:rsid w:val="000B2007"/>
    <w:rsid w:val="000B37BC"/>
    <w:rsid w:val="000B3BE8"/>
    <w:rsid w:val="000B4B95"/>
    <w:rsid w:val="000B5497"/>
    <w:rsid w:val="000D1D81"/>
    <w:rsid w:val="000D3CC6"/>
    <w:rsid w:val="000D5E8D"/>
    <w:rsid w:val="000E1BB3"/>
    <w:rsid w:val="000E3EE8"/>
    <w:rsid w:val="000E656E"/>
    <w:rsid w:val="000F5670"/>
    <w:rsid w:val="00100FF8"/>
    <w:rsid w:val="00101111"/>
    <w:rsid w:val="001025C0"/>
    <w:rsid w:val="00106E35"/>
    <w:rsid w:val="00114962"/>
    <w:rsid w:val="001320B4"/>
    <w:rsid w:val="001327B2"/>
    <w:rsid w:val="0013355D"/>
    <w:rsid w:val="00136971"/>
    <w:rsid w:val="00136CC9"/>
    <w:rsid w:val="00140275"/>
    <w:rsid w:val="00141E09"/>
    <w:rsid w:val="00141FED"/>
    <w:rsid w:val="00180FDE"/>
    <w:rsid w:val="00183187"/>
    <w:rsid w:val="00190080"/>
    <w:rsid w:val="0019099D"/>
    <w:rsid w:val="00196A0D"/>
    <w:rsid w:val="00196E57"/>
    <w:rsid w:val="001A125A"/>
    <w:rsid w:val="001A58D5"/>
    <w:rsid w:val="001A6BF4"/>
    <w:rsid w:val="001B09BE"/>
    <w:rsid w:val="001B4511"/>
    <w:rsid w:val="001C40A9"/>
    <w:rsid w:val="001C6374"/>
    <w:rsid w:val="001C67B1"/>
    <w:rsid w:val="001C6CBD"/>
    <w:rsid w:val="001D276B"/>
    <w:rsid w:val="001E3D5D"/>
    <w:rsid w:val="001E45F8"/>
    <w:rsid w:val="001F566D"/>
    <w:rsid w:val="0021038D"/>
    <w:rsid w:val="002108CD"/>
    <w:rsid w:val="00213565"/>
    <w:rsid w:val="0022379A"/>
    <w:rsid w:val="00227474"/>
    <w:rsid w:val="00230B9E"/>
    <w:rsid w:val="00233966"/>
    <w:rsid w:val="0025090A"/>
    <w:rsid w:val="002550C7"/>
    <w:rsid w:val="00255CD9"/>
    <w:rsid w:val="0026082A"/>
    <w:rsid w:val="00260DC0"/>
    <w:rsid w:val="00263200"/>
    <w:rsid w:val="00264B34"/>
    <w:rsid w:val="00266ED8"/>
    <w:rsid w:val="00270C20"/>
    <w:rsid w:val="0027113A"/>
    <w:rsid w:val="00271ED0"/>
    <w:rsid w:val="00272DCB"/>
    <w:rsid w:val="00274C82"/>
    <w:rsid w:val="0028214A"/>
    <w:rsid w:val="002903F3"/>
    <w:rsid w:val="0029231F"/>
    <w:rsid w:val="00293044"/>
    <w:rsid w:val="002A02C4"/>
    <w:rsid w:val="002A1F91"/>
    <w:rsid w:val="002A4B1C"/>
    <w:rsid w:val="002A4C8B"/>
    <w:rsid w:val="002B2394"/>
    <w:rsid w:val="002B446B"/>
    <w:rsid w:val="002B60BF"/>
    <w:rsid w:val="002C3E8D"/>
    <w:rsid w:val="002C6AB2"/>
    <w:rsid w:val="002D30CF"/>
    <w:rsid w:val="002D4819"/>
    <w:rsid w:val="002D5F22"/>
    <w:rsid w:val="002F7F0C"/>
    <w:rsid w:val="003013C2"/>
    <w:rsid w:val="0030416A"/>
    <w:rsid w:val="00307733"/>
    <w:rsid w:val="003242A4"/>
    <w:rsid w:val="003451C1"/>
    <w:rsid w:val="003513E8"/>
    <w:rsid w:val="00355D55"/>
    <w:rsid w:val="003638DC"/>
    <w:rsid w:val="00363D89"/>
    <w:rsid w:val="00372BB0"/>
    <w:rsid w:val="00373BF3"/>
    <w:rsid w:val="0037573A"/>
    <w:rsid w:val="00386578"/>
    <w:rsid w:val="00391E27"/>
    <w:rsid w:val="003A1552"/>
    <w:rsid w:val="003A5684"/>
    <w:rsid w:val="003B080E"/>
    <w:rsid w:val="003B13E9"/>
    <w:rsid w:val="003B237E"/>
    <w:rsid w:val="003B7B30"/>
    <w:rsid w:val="003C1428"/>
    <w:rsid w:val="003C2A00"/>
    <w:rsid w:val="003D024D"/>
    <w:rsid w:val="003D2358"/>
    <w:rsid w:val="003D3190"/>
    <w:rsid w:val="003D332E"/>
    <w:rsid w:val="003D3C70"/>
    <w:rsid w:val="003D6432"/>
    <w:rsid w:val="003E0559"/>
    <w:rsid w:val="003E4039"/>
    <w:rsid w:val="003E6D6D"/>
    <w:rsid w:val="003F37A6"/>
    <w:rsid w:val="00405875"/>
    <w:rsid w:val="0041195B"/>
    <w:rsid w:val="0041271D"/>
    <w:rsid w:val="00420A08"/>
    <w:rsid w:val="00427F6F"/>
    <w:rsid w:val="00430EFF"/>
    <w:rsid w:val="00435D53"/>
    <w:rsid w:val="0043668D"/>
    <w:rsid w:val="00442290"/>
    <w:rsid w:val="004443E8"/>
    <w:rsid w:val="004455C3"/>
    <w:rsid w:val="00452806"/>
    <w:rsid w:val="0046400C"/>
    <w:rsid w:val="0047128C"/>
    <w:rsid w:val="004712CD"/>
    <w:rsid w:val="004814C3"/>
    <w:rsid w:val="0049032A"/>
    <w:rsid w:val="0049633E"/>
    <w:rsid w:val="00496F31"/>
    <w:rsid w:val="004974C5"/>
    <w:rsid w:val="00497509"/>
    <w:rsid w:val="004A6AC4"/>
    <w:rsid w:val="004B770C"/>
    <w:rsid w:val="004C3775"/>
    <w:rsid w:val="004C4064"/>
    <w:rsid w:val="004D0280"/>
    <w:rsid w:val="004D3A7F"/>
    <w:rsid w:val="004E3E30"/>
    <w:rsid w:val="004F783A"/>
    <w:rsid w:val="00501A8F"/>
    <w:rsid w:val="00504B52"/>
    <w:rsid w:val="0051014E"/>
    <w:rsid w:val="005129D4"/>
    <w:rsid w:val="005179E5"/>
    <w:rsid w:val="00566507"/>
    <w:rsid w:val="00567DD2"/>
    <w:rsid w:val="00575308"/>
    <w:rsid w:val="00585EBD"/>
    <w:rsid w:val="00593785"/>
    <w:rsid w:val="005A558F"/>
    <w:rsid w:val="005A57E7"/>
    <w:rsid w:val="005C2089"/>
    <w:rsid w:val="005C4E07"/>
    <w:rsid w:val="005D0EEB"/>
    <w:rsid w:val="005D342C"/>
    <w:rsid w:val="005D536B"/>
    <w:rsid w:val="005D6BAA"/>
    <w:rsid w:val="005D7729"/>
    <w:rsid w:val="005E0423"/>
    <w:rsid w:val="005E2A7E"/>
    <w:rsid w:val="005E3539"/>
    <w:rsid w:val="005E3B92"/>
    <w:rsid w:val="005E50D4"/>
    <w:rsid w:val="005F2C66"/>
    <w:rsid w:val="00610F6E"/>
    <w:rsid w:val="00616A69"/>
    <w:rsid w:val="00626630"/>
    <w:rsid w:val="006279C7"/>
    <w:rsid w:val="00630859"/>
    <w:rsid w:val="006319F1"/>
    <w:rsid w:val="00637D5B"/>
    <w:rsid w:val="00641809"/>
    <w:rsid w:val="00643D3C"/>
    <w:rsid w:val="00650E44"/>
    <w:rsid w:val="00652702"/>
    <w:rsid w:val="0066251D"/>
    <w:rsid w:val="006628C7"/>
    <w:rsid w:val="00662984"/>
    <w:rsid w:val="00673B74"/>
    <w:rsid w:val="00691FD0"/>
    <w:rsid w:val="00693F7D"/>
    <w:rsid w:val="00697A32"/>
    <w:rsid w:val="006A2854"/>
    <w:rsid w:val="006A29CF"/>
    <w:rsid w:val="006A5644"/>
    <w:rsid w:val="006B1EB0"/>
    <w:rsid w:val="006B3436"/>
    <w:rsid w:val="006B3F6D"/>
    <w:rsid w:val="006B3F93"/>
    <w:rsid w:val="006B48E9"/>
    <w:rsid w:val="006C2794"/>
    <w:rsid w:val="006C397E"/>
    <w:rsid w:val="006C65A9"/>
    <w:rsid w:val="006C698E"/>
    <w:rsid w:val="006D4764"/>
    <w:rsid w:val="006D54B3"/>
    <w:rsid w:val="006D7D61"/>
    <w:rsid w:val="006E5A47"/>
    <w:rsid w:val="006E68DD"/>
    <w:rsid w:val="006E785B"/>
    <w:rsid w:val="006F1380"/>
    <w:rsid w:val="006F3791"/>
    <w:rsid w:val="006F56A8"/>
    <w:rsid w:val="007018DF"/>
    <w:rsid w:val="00702042"/>
    <w:rsid w:val="00703A0E"/>
    <w:rsid w:val="0071572D"/>
    <w:rsid w:val="00716A64"/>
    <w:rsid w:val="00720E03"/>
    <w:rsid w:val="00724A6A"/>
    <w:rsid w:val="0073524B"/>
    <w:rsid w:val="00744DC4"/>
    <w:rsid w:val="00750BF3"/>
    <w:rsid w:val="00754FF5"/>
    <w:rsid w:val="007614D4"/>
    <w:rsid w:val="00761A1F"/>
    <w:rsid w:val="007678E4"/>
    <w:rsid w:val="007742F1"/>
    <w:rsid w:val="0078417D"/>
    <w:rsid w:val="00791BEB"/>
    <w:rsid w:val="00793AD4"/>
    <w:rsid w:val="007957D6"/>
    <w:rsid w:val="007A2ABD"/>
    <w:rsid w:val="007A5721"/>
    <w:rsid w:val="007B0EB9"/>
    <w:rsid w:val="007B2E48"/>
    <w:rsid w:val="007C4EF7"/>
    <w:rsid w:val="007D1184"/>
    <w:rsid w:val="007D4CBA"/>
    <w:rsid w:val="007D7CFE"/>
    <w:rsid w:val="007E60B7"/>
    <w:rsid w:val="007F2ED7"/>
    <w:rsid w:val="00803C57"/>
    <w:rsid w:val="008047D3"/>
    <w:rsid w:val="00814961"/>
    <w:rsid w:val="00816A79"/>
    <w:rsid w:val="00824FDC"/>
    <w:rsid w:val="00827462"/>
    <w:rsid w:val="00831667"/>
    <w:rsid w:val="00841047"/>
    <w:rsid w:val="00847E36"/>
    <w:rsid w:val="00860519"/>
    <w:rsid w:val="00862376"/>
    <w:rsid w:val="008676F9"/>
    <w:rsid w:val="00867A36"/>
    <w:rsid w:val="00872D5B"/>
    <w:rsid w:val="00873933"/>
    <w:rsid w:val="00883116"/>
    <w:rsid w:val="00886733"/>
    <w:rsid w:val="00891B3D"/>
    <w:rsid w:val="008A3EBA"/>
    <w:rsid w:val="008A68EF"/>
    <w:rsid w:val="008B68F7"/>
    <w:rsid w:val="008C0678"/>
    <w:rsid w:val="008C39B5"/>
    <w:rsid w:val="008C5E7A"/>
    <w:rsid w:val="008D0E46"/>
    <w:rsid w:val="008D0F76"/>
    <w:rsid w:val="008D2929"/>
    <w:rsid w:val="008D3ADE"/>
    <w:rsid w:val="00902736"/>
    <w:rsid w:val="00906AAC"/>
    <w:rsid w:val="00910C47"/>
    <w:rsid w:val="00915846"/>
    <w:rsid w:val="00916CE9"/>
    <w:rsid w:val="00921A76"/>
    <w:rsid w:val="00922659"/>
    <w:rsid w:val="0092537E"/>
    <w:rsid w:val="009257C2"/>
    <w:rsid w:val="00925D65"/>
    <w:rsid w:val="0093157C"/>
    <w:rsid w:val="009333ED"/>
    <w:rsid w:val="009361D2"/>
    <w:rsid w:val="00940C47"/>
    <w:rsid w:val="00941097"/>
    <w:rsid w:val="00942BDD"/>
    <w:rsid w:val="0094676D"/>
    <w:rsid w:val="00961A02"/>
    <w:rsid w:val="00962A32"/>
    <w:rsid w:val="00963A4C"/>
    <w:rsid w:val="00973EC8"/>
    <w:rsid w:val="0098306A"/>
    <w:rsid w:val="0098405B"/>
    <w:rsid w:val="0099796E"/>
    <w:rsid w:val="009A0ADD"/>
    <w:rsid w:val="009A5BE1"/>
    <w:rsid w:val="009B0283"/>
    <w:rsid w:val="009C53AD"/>
    <w:rsid w:val="009D3B32"/>
    <w:rsid w:val="009D5371"/>
    <w:rsid w:val="009D7E72"/>
    <w:rsid w:val="009E010A"/>
    <w:rsid w:val="009E0ACC"/>
    <w:rsid w:val="009E504E"/>
    <w:rsid w:val="009F70E6"/>
    <w:rsid w:val="00A21C94"/>
    <w:rsid w:val="00A23DD9"/>
    <w:rsid w:val="00A25CCA"/>
    <w:rsid w:val="00A30C74"/>
    <w:rsid w:val="00A34940"/>
    <w:rsid w:val="00A36FD2"/>
    <w:rsid w:val="00A55528"/>
    <w:rsid w:val="00A63186"/>
    <w:rsid w:val="00A66783"/>
    <w:rsid w:val="00A72C5C"/>
    <w:rsid w:val="00A733B6"/>
    <w:rsid w:val="00A772A3"/>
    <w:rsid w:val="00A81D12"/>
    <w:rsid w:val="00A85A50"/>
    <w:rsid w:val="00A87273"/>
    <w:rsid w:val="00A87D82"/>
    <w:rsid w:val="00A97A4A"/>
    <w:rsid w:val="00AA1A51"/>
    <w:rsid w:val="00AA46B2"/>
    <w:rsid w:val="00AA6AC0"/>
    <w:rsid w:val="00AB15FA"/>
    <w:rsid w:val="00AD1602"/>
    <w:rsid w:val="00AD23CE"/>
    <w:rsid w:val="00AD3DF6"/>
    <w:rsid w:val="00AD7FC1"/>
    <w:rsid w:val="00AE5658"/>
    <w:rsid w:val="00AF10B7"/>
    <w:rsid w:val="00AF1721"/>
    <w:rsid w:val="00AF1CB9"/>
    <w:rsid w:val="00AF4B39"/>
    <w:rsid w:val="00AF7173"/>
    <w:rsid w:val="00B00210"/>
    <w:rsid w:val="00B04BA3"/>
    <w:rsid w:val="00B172A6"/>
    <w:rsid w:val="00B17835"/>
    <w:rsid w:val="00B17BB2"/>
    <w:rsid w:val="00B20C03"/>
    <w:rsid w:val="00B240E5"/>
    <w:rsid w:val="00B24337"/>
    <w:rsid w:val="00B27B21"/>
    <w:rsid w:val="00B27B92"/>
    <w:rsid w:val="00B30C93"/>
    <w:rsid w:val="00B34300"/>
    <w:rsid w:val="00B401DF"/>
    <w:rsid w:val="00B42D30"/>
    <w:rsid w:val="00B45577"/>
    <w:rsid w:val="00B478A6"/>
    <w:rsid w:val="00B57EBE"/>
    <w:rsid w:val="00B64FA5"/>
    <w:rsid w:val="00B80D3F"/>
    <w:rsid w:val="00B930EA"/>
    <w:rsid w:val="00BA08B1"/>
    <w:rsid w:val="00BB0306"/>
    <w:rsid w:val="00BB03B7"/>
    <w:rsid w:val="00BB28D2"/>
    <w:rsid w:val="00BB3DB7"/>
    <w:rsid w:val="00BB7103"/>
    <w:rsid w:val="00BC25C5"/>
    <w:rsid w:val="00BE3F2E"/>
    <w:rsid w:val="00BE430F"/>
    <w:rsid w:val="00BE6C6C"/>
    <w:rsid w:val="00BF46FA"/>
    <w:rsid w:val="00BF774D"/>
    <w:rsid w:val="00C015FA"/>
    <w:rsid w:val="00C0725A"/>
    <w:rsid w:val="00C10303"/>
    <w:rsid w:val="00C16A9A"/>
    <w:rsid w:val="00C178CA"/>
    <w:rsid w:val="00C31259"/>
    <w:rsid w:val="00C317E1"/>
    <w:rsid w:val="00C35269"/>
    <w:rsid w:val="00C37942"/>
    <w:rsid w:val="00C4021D"/>
    <w:rsid w:val="00C418C6"/>
    <w:rsid w:val="00C45F96"/>
    <w:rsid w:val="00C47EDD"/>
    <w:rsid w:val="00C6061E"/>
    <w:rsid w:val="00C6517E"/>
    <w:rsid w:val="00C65930"/>
    <w:rsid w:val="00C76B26"/>
    <w:rsid w:val="00C82553"/>
    <w:rsid w:val="00C90DB5"/>
    <w:rsid w:val="00C93546"/>
    <w:rsid w:val="00C937DD"/>
    <w:rsid w:val="00C95BAC"/>
    <w:rsid w:val="00C95E42"/>
    <w:rsid w:val="00CA1EC8"/>
    <w:rsid w:val="00CA2310"/>
    <w:rsid w:val="00CB33E0"/>
    <w:rsid w:val="00CB4EB9"/>
    <w:rsid w:val="00CC12D1"/>
    <w:rsid w:val="00CC3B20"/>
    <w:rsid w:val="00CC7F6B"/>
    <w:rsid w:val="00CD2D5C"/>
    <w:rsid w:val="00CD6549"/>
    <w:rsid w:val="00CE31C2"/>
    <w:rsid w:val="00CE4D8C"/>
    <w:rsid w:val="00CF04E4"/>
    <w:rsid w:val="00CF2CD9"/>
    <w:rsid w:val="00CF6392"/>
    <w:rsid w:val="00CF6E8B"/>
    <w:rsid w:val="00D02F0F"/>
    <w:rsid w:val="00D10CE1"/>
    <w:rsid w:val="00D12C74"/>
    <w:rsid w:val="00D138D6"/>
    <w:rsid w:val="00D16565"/>
    <w:rsid w:val="00D223EB"/>
    <w:rsid w:val="00D34F32"/>
    <w:rsid w:val="00D36678"/>
    <w:rsid w:val="00D43616"/>
    <w:rsid w:val="00D465F5"/>
    <w:rsid w:val="00D548FF"/>
    <w:rsid w:val="00D72BD8"/>
    <w:rsid w:val="00D72CFA"/>
    <w:rsid w:val="00D745D6"/>
    <w:rsid w:val="00D80AEE"/>
    <w:rsid w:val="00D91995"/>
    <w:rsid w:val="00DA64F1"/>
    <w:rsid w:val="00DA7869"/>
    <w:rsid w:val="00DB0EDF"/>
    <w:rsid w:val="00DB7764"/>
    <w:rsid w:val="00DC5E48"/>
    <w:rsid w:val="00DC6AB4"/>
    <w:rsid w:val="00DC74BE"/>
    <w:rsid w:val="00DD3470"/>
    <w:rsid w:val="00DD7D88"/>
    <w:rsid w:val="00DE271F"/>
    <w:rsid w:val="00DE6604"/>
    <w:rsid w:val="00DF45F3"/>
    <w:rsid w:val="00DF4D79"/>
    <w:rsid w:val="00DF77DE"/>
    <w:rsid w:val="00E06EF9"/>
    <w:rsid w:val="00E10F6C"/>
    <w:rsid w:val="00E13025"/>
    <w:rsid w:val="00E13FDE"/>
    <w:rsid w:val="00E16C14"/>
    <w:rsid w:val="00E17030"/>
    <w:rsid w:val="00E21825"/>
    <w:rsid w:val="00E21F90"/>
    <w:rsid w:val="00E22FE0"/>
    <w:rsid w:val="00E24A16"/>
    <w:rsid w:val="00E24C56"/>
    <w:rsid w:val="00E27413"/>
    <w:rsid w:val="00E27EAD"/>
    <w:rsid w:val="00E30AA4"/>
    <w:rsid w:val="00E32F34"/>
    <w:rsid w:val="00E3573B"/>
    <w:rsid w:val="00E42277"/>
    <w:rsid w:val="00E430AC"/>
    <w:rsid w:val="00E437CE"/>
    <w:rsid w:val="00E437E2"/>
    <w:rsid w:val="00E46BC7"/>
    <w:rsid w:val="00E56758"/>
    <w:rsid w:val="00E57880"/>
    <w:rsid w:val="00E57FE1"/>
    <w:rsid w:val="00E70190"/>
    <w:rsid w:val="00E70E23"/>
    <w:rsid w:val="00E73193"/>
    <w:rsid w:val="00E73D7D"/>
    <w:rsid w:val="00E77ECD"/>
    <w:rsid w:val="00E82349"/>
    <w:rsid w:val="00E858DB"/>
    <w:rsid w:val="00E87F23"/>
    <w:rsid w:val="00E92A7D"/>
    <w:rsid w:val="00E943ED"/>
    <w:rsid w:val="00E953F6"/>
    <w:rsid w:val="00EB1C06"/>
    <w:rsid w:val="00EB3559"/>
    <w:rsid w:val="00EB45DD"/>
    <w:rsid w:val="00EB67B9"/>
    <w:rsid w:val="00ED3539"/>
    <w:rsid w:val="00ED541A"/>
    <w:rsid w:val="00ED66FA"/>
    <w:rsid w:val="00ED7D5B"/>
    <w:rsid w:val="00EE0C98"/>
    <w:rsid w:val="00EE64B3"/>
    <w:rsid w:val="00EE7E2D"/>
    <w:rsid w:val="00F014B4"/>
    <w:rsid w:val="00F06187"/>
    <w:rsid w:val="00F1402F"/>
    <w:rsid w:val="00F200EF"/>
    <w:rsid w:val="00F25518"/>
    <w:rsid w:val="00F30B5A"/>
    <w:rsid w:val="00F35741"/>
    <w:rsid w:val="00F42479"/>
    <w:rsid w:val="00F46CFD"/>
    <w:rsid w:val="00F47AFE"/>
    <w:rsid w:val="00F536CA"/>
    <w:rsid w:val="00F601C0"/>
    <w:rsid w:val="00F60F29"/>
    <w:rsid w:val="00F70290"/>
    <w:rsid w:val="00F73469"/>
    <w:rsid w:val="00F800CF"/>
    <w:rsid w:val="00F80673"/>
    <w:rsid w:val="00F81E4D"/>
    <w:rsid w:val="00F84F94"/>
    <w:rsid w:val="00F851A6"/>
    <w:rsid w:val="00F92FE5"/>
    <w:rsid w:val="00F94357"/>
    <w:rsid w:val="00F961C8"/>
    <w:rsid w:val="00F97DEB"/>
    <w:rsid w:val="00F97FE5"/>
    <w:rsid w:val="00FA33E3"/>
    <w:rsid w:val="00FA4548"/>
    <w:rsid w:val="00FA5AFD"/>
    <w:rsid w:val="00FA760A"/>
    <w:rsid w:val="00FB0AB1"/>
    <w:rsid w:val="00FB190D"/>
    <w:rsid w:val="00FB3745"/>
    <w:rsid w:val="00FB6BEE"/>
    <w:rsid w:val="00FC4234"/>
    <w:rsid w:val="00FC7C2C"/>
    <w:rsid w:val="00FD72A5"/>
    <w:rsid w:val="00FE1840"/>
    <w:rsid w:val="00FE55BC"/>
    <w:rsid w:val="00FE73FE"/>
    <w:rsid w:val="00FF3BB1"/>
    <w:rsid w:val="00FF51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A8C1"/>
  <w15:docId w15:val="{2E523244-6C9E-4642-936B-913D4888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09BE"/>
    <w:pPr>
      <w:ind w:left="720"/>
      <w:contextualSpacing/>
    </w:pPr>
  </w:style>
  <w:style w:type="character" w:styleId="Hyperlink">
    <w:name w:val="Hyperlink"/>
    <w:basedOn w:val="DefaultParagraphFont"/>
    <w:uiPriority w:val="99"/>
    <w:unhideWhenUsed/>
    <w:rsid w:val="00921A76"/>
    <w:rPr>
      <w:color w:val="0000FF" w:themeColor="hyperlink"/>
      <w:u w:val="single"/>
    </w:rPr>
  </w:style>
  <w:style w:type="paragraph" w:styleId="BalloonText">
    <w:name w:val="Balloon Text"/>
    <w:basedOn w:val="Normal"/>
    <w:link w:val="BalloonTextChar"/>
    <w:uiPriority w:val="99"/>
    <w:semiHidden/>
    <w:unhideWhenUsed/>
    <w:rsid w:val="0092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76"/>
    <w:rPr>
      <w:rFonts w:ascii="Tahoma" w:hAnsi="Tahoma" w:cs="Tahoma"/>
      <w:sz w:val="16"/>
      <w:szCs w:val="16"/>
    </w:rPr>
  </w:style>
  <w:style w:type="character" w:styleId="FollowedHyperlink">
    <w:name w:val="FollowedHyperlink"/>
    <w:basedOn w:val="DefaultParagraphFont"/>
    <w:uiPriority w:val="99"/>
    <w:semiHidden/>
    <w:unhideWhenUsed/>
    <w:rsid w:val="008C5E7A"/>
    <w:rPr>
      <w:color w:val="800080" w:themeColor="followedHyperlink"/>
      <w:u w:val="single"/>
    </w:rPr>
  </w:style>
  <w:style w:type="paragraph" w:customStyle="1" w:styleId="Default">
    <w:name w:val="Default"/>
    <w:rsid w:val="006F379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B20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2007"/>
  </w:style>
  <w:style w:type="paragraph" w:styleId="Footer">
    <w:name w:val="footer"/>
    <w:basedOn w:val="Normal"/>
    <w:link w:val="FooterChar"/>
    <w:uiPriority w:val="99"/>
    <w:semiHidden/>
    <w:unhideWhenUsed/>
    <w:rsid w:val="000B200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B2007"/>
  </w:style>
  <w:style w:type="paragraph" w:styleId="EndnoteText">
    <w:name w:val="endnote text"/>
    <w:basedOn w:val="Normal"/>
    <w:link w:val="EndnoteTextChar"/>
    <w:uiPriority w:val="99"/>
    <w:semiHidden/>
    <w:unhideWhenUsed/>
    <w:rsid w:val="001A6B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6BF4"/>
    <w:rPr>
      <w:sz w:val="20"/>
      <w:szCs w:val="20"/>
    </w:rPr>
  </w:style>
  <w:style w:type="character" w:styleId="EndnoteReference">
    <w:name w:val="endnote reference"/>
    <w:basedOn w:val="DefaultParagraphFont"/>
    <w:uiPriority w:val="99"/>
    <w:semiHidden/>
    <w:unhideWhenUsed/>
    <w:rsid w:val="001A6BF4"/>
    <w:rPr>
      <w:vertAlign w:val="superscript"/>
    </w:rPr>
  </w:style>
  <w:style w:type="character" w:customStyle="1" w:styleId="ams">
    <w:name w:val="ams"/>
    <w:basedOn w:val="DefaultParagraphFont"/>
    <w:rsid w:val="001E45F8"/>
  </w:style>
  <w:style w:type="character" w:customStyle="1" w:styleId="ListParagraphChar">
    <w:name w:val="List Paragraph Char"/>
    <w:link w:val="ListParagraph"/>
    <w:uiPriority w:val="34"/>
    <w:locked/>
    <w:rsid w:val="00BB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684">
      <w:bodyDiv w:val="1"/>
      <w:marLeft w:val="0"/>
      <w:marRight w:val="0"/>
      <w:marTop w:val="0"/>
      <w:marBottom w:val="0"/>
      <w:divBdr>
        <w:top w:val="none" w:sz="0" w:space="0" w:color="auto"/>
        <w:left w:val="none" w:sz="0" w:space="0" w:color="auto"/>
        <w:bottom w:val="none" w:sz="0" w:space="0" w:color="auto"/>
        <w:right w:val="none" w:sz="0" w:space="0" w:color="auto"/>
      </w:divBdr>
      <w:divsChild>
        <w:div w:id="576941170">
          <w:marLeft w:val="0"/>
          <w:marRight w:val="0"/>
          <w:marTop w:val="0"/>
          <w:marBottom w:val="0"/>
          <w:divBdr>
            <w:top w:val="none" w:sz="0" w:space="0" w:color="auto"/>
            <w:left w:val="none" w:sz="0" w:space="0" w:color="auto"/>
            <w:bottom w:val="none" w:sz="0" w:space="0" w:color="auto"/>
            <w:right w:val="none" w:sz="0" w:space="0" w:color="auto"/>
          </w:divBdr>
        </w:div>
      </w:divsChild>
    </w:div>
    <w:div w:id="328867148">
      <w:bodyDiv w:val="1"/>
      <w:marLeft w:val="0"/>
      <w:marRight w:val="0"/>
      <w:marTop w:val="0"/>
      <w:marBottom w:val="0"/>
      <w:divBdr>
        <w:top w:val="none" w:sz="0" w:space="0" w:color="auto"/>
        <w:left w:val="none" w:sz="0" w:space="0" w:color="auto"/>
        <w:bottom w:val="none" w:sz="0" w:space="0" w:color="auto"/>
        <w:right w:val="none" w:sz="0" w:space="0" w:color="auto"/>
      </w:divBdr>
      <w:divsChild>
        <w:div w:id="1181162952">
          <w:marLeft w:val="0"/>
          <w:marRight w:val="0"/>
          <w:marTop w:val="0"/>
          <w:marBottom w:val="0"/>
          <w:divBdr>
            <w:top w:val="none" w:sz="0" w:space="0" w:color="auto"/>
            <w:left w:val="none" w:sz="0" w:space="0" w:color="auto"/>
            <w:bottom w:val="none" w:sz="0" w:space="0" w:color="auto"/>
            <w:right w:val="none" w:sz="0" w:space="0" w:color="auto"/>
          </w:divBdr>
        </w:div>
      </w:divsChild>
    </w:div>
    <w:div w:id="529219955">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572006143">
              <w:marLeft w:val="0"/>
              <w:marRight w:val="0"/>
              <w:marTop w:val="0"/>
              <w:marBottom w:val="0"/>
              <w:divBdr>
                <w:top w:val="none" w:sz="0" w:space="0" w:color="auto"/>
                <w:left w:val="none" w:sz="0" w:space="0" w:color="auto"/>
                <w:bottom w:val="none" w:sz="0" w:space="0" w:color="auto"/>
                <w:right w:val="none" w:sz="0" w:space="0" w:color="auto"/>
              </w:divBdr>
              <w:divsChild>
                <w:div w:id="1555505362">
                  <w:marLeft w:val="0"/>
                  <w:marRight w:val="0"/>
                  <w:marTop w:val="73"/>
                  <w:marBottom w:val="0"/>
                  <w:divBdr>
                    <w:top w:val="none" w:sz="0" w:space="0" w:color="auto"/>
                    <w:left w:val="none" w:sz="0" w:space="0" w:color="auto"/>
                    <w:bottom w:val="none" w:sz="0" w:space="0" w:color="auto"/>
                    <w:right w:val="none" w:sz="0" w:space="0" w:color="auto"/>
                  </w:divBdr>
                  <w:divsChild>
                    <w:div w:id="1229417215">
                      <w:marLeft w:val="0"/>
                      <w:marRight w:val="0"/>
                      <w:marTop w:val="0"/>
                      <w:marBottom w:val="0"/>
                      <w:divBdr>
                        <w:top w:val="none" w:sz="0" w:space="0" w:color="auto"/>
                        <w:left w:val="none" w:sz="0" w:space="0" w:color="auto"/>
                        <w:bottom w:val="none" w:sz="0" w:space="0" w:color="auto"/>
                        <w:right w:val="none" w:sz="0" w:space="0" w:color="auto"/>
                      </w:divBdr>
                      <w:divsChild>
                        <w:div w:id="1991516744">
                          <w:marLeft w:val="0"/>
                          <w:marRight w:val="0"/>
                          <w:marTop w:val="0"/>
                          <w:marBottom w:val="0"/>
                          <w:divBdr>
                            <w:top w:val="none" w:sz="0" w:space="0" w:color="auto"/>
                            <w:left w:val="none" w:sz="0" w:space="0" w:color="auto"/>
                            <w:bottom w:val="none" w:sz="0" w:space="0" w:color="auto"/>
                            <w:right w:val="none" w:sz="0" w:space="0" w:color="auto"/>
                          </w:divBdr>
                          <w:divsChild>
                            <w:div w:id="342708894">
                              <w:marLeft w:val="0"/>
                              <w:marRight w:val="0"/>
                              <w:marTop w:val="0"/>
                              <w:marBottom w:val="0"/>
                              <w:divBdr>
                                <w:top w:val="none" w:sz="0" w:space="0" w:color="auto"/>
                                <w:left w:val="none" w:sz="0" w:space="0" w:color="auto"/>
                                <w:bottom w:val="none" w:sz="0" w:space="0" w:color="auto"/>
                                <w:right w:val="none" w:sz="0" w:space="0" w:color="auto"/>
                              </w:divBdr>
                            </w:div>
                            <w:div w:id="2060932348">
                              <w:marLeft w:val="0"/>
                              <w:marRight w:val="0"/>
                              <w:marTop w:val="0"/>
                              <w:marBottom w:val="0"/>
                              <w:divBdr>
                                <w:top w:val="none" w:sz="0" w:space="0" w:color="auto"/>
                                <w:left w:val="none" w:sz="0" w:space="0" w:color="auto"/>
                                <w:bottom w:val="none" w:sz="0" w:space="0" w:color="auto"/>
                                <w:right w:val="none" w:sz="0" w:space="0" w:color="auto"/>
                              </w:divBdr>
                              <w:divsChild>
                                <w:div w:id="5935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920938">
      <w:bodyDiv w:val="1"/>
      <w:marLeft w:val="0"/>
      <w:marRight w:val="0"/>
      <w:marTop w:val="0"/>
      <w:marBottom w:val="0"/>
      <w:divBdr>
        <w:top w:val="none" w:sz="0" w:space="0" w:color="auto"/>
        <w:left w:val="none" w:sz="0" w:space="0" w:color="auto"/>
        <w:bottom w:val="none" w:sz="0" w:space="0" w:color="auto"/>
        <w:right w:val="none" w:sz="0" w:space="0" w:color="auto"/>
      </w:divBdr>
      <w:divsChild>
        <w:div w:id="504126755">
          <w:marLeft w:val="0"/>
          <w:marRight w:val="0"/>
          <w:marTop w:val="0"/>
          <w:marBottom w:val="0"/>
          <w:divBdr>
            <w:top w:val="none" w:sz="0" w:space="0" w:color="auto"/>
            <w:left w:val="none" w:sz="0" w:space="0" w:color="auto"/>
            <w:bottom w:val="none" w:sz="0" w:space="0" w:color="auto"/>
            <w:right w:val="none" w:sz="0" w:space="0" w:color="auto"/>
          </w:divBdr>
        </w:div>
      </w:divsChild>
    </w:div>
    <w:div w:id="760492885">
      <w:bodyDiv w:val="1"/>
      <w:marLeft w:val="0"/>
      <w:marRight w:val="0"/>
      <w:marTop w:val="0"/>
      <w:marBottom w:val="0"/>
      <w:divBdr>
        <w:top w:val="none" w:sz="0" w:space="0" w:color="auto"/>
        <w:left w:val="none" w:sz="0" w:space="0" w:color="auto"/>
        <w:bottom w:val="none" w:sz="0" w:space="0" w:color="auto"/>
        <w:right w:val="none" w:sz="0" w:space="0" w:color="auto"/>
      </w:divBdr>
      <w:divsChild>
        <w:div w:id="104274306">
          <w:marLeft w:val="0"/>
          <w:marRight w:val="0"/>
          <w:marTop w:val="0"/>
          <w:marBottom w:val="0"/>
          <w:divBdr>
            <w:top w:val="none" w:sz="0" w:space="0" w:color="auto"/>
            <w:left w:val="none" w:sz="0" w:space="0" w:color="auto"/>
            <w:bottom w:val="none" w:sz="0" w:space="0" w:color="auto"/>
            <w:right w:val="none" w:sz="0" w:space="0" w:color="auto"/>
          </w:divBdr>
        </w:div>
      </w:divsChild>
    </w:div>
    <w:div w:id="896208747">
      <w:bodyDiv w:val="1"/>
      <w:marLeft w:val="0"/>
      <w:marRight w:val="0"/>
      <w:marTop w:val="0"/>
      <w:marBottom w:val="0"/>
      <w:divBdr>
        <w:top w:val="none" w:sz="0" w:space="0" w:color="auto"/>
        <w:left w:val="none" w:sz="0" w:space="0" w:color="auto"/>
        <w:bottom w:val="none" w:sz="0" w:space="0" w:color="auto"/>
        <w:right w:val="none" w:sz="0" w:space="0" w:color="auto"/>
      </w:divBdr>
    </w:div>
    <w:div w:id="898706195">
      <w:bodyDiv w:val="1"/>
      <w:marLeft w:val="0"/>
      <w:marRight w:val="0"/>
      <w:marTop w:val="0"/>
      <w:marBottom w:val="0"/>
      <w:divBdr>
        <w:top w:val="none" w:sz="0" w:space="0" w:color="auto"/>
        <w:left w:val="none" w:sz="0" w:space="0" w:color="auto"/>
        <w:bottom w:val="none" w:sz="0" w:space="0" w:color="auto"/>
        <w:right w:val="none" w:sz="0" w:space="0" w:color="auto"/>
      </w:divBdr>
      <w:divsChild>
        <w:div w:id="1404908085">
          <w:marLeft w:val="0"/>
          <w:marRight w:val="0"/>
          <w:marTop w:val="0"/>
          <w:marBottom w:val="0"/>
          <w:divBdr>
            <w:top w:val="none" w:sz="0" w:space="0" w:color="auto"/>
            <w:left w:val="none" w:sz="0" w:space="0" w:color="auto"/>
            <w:bottom w:val="none" w:sz="0" w:space="0" w:color="auto"/>
            <w:right w:val="none" w:sz="0" w:space="0" w:color="auto"/>
          </w:divBdr>
        </w:div>
      </w:divsChild>
    </w:div>
    <w:div w:id="1609239388">
      <w:bodyDiv w:val="1"/>
      <w:marLeft w:val="0"/>
      <w:marRight w:val="0"/>
      <w:marTop w:val="0"/>
      <w:marBottom w:val="0"/>
      <w:divBdr>
        <w:top w:val="none" w:sz="0" w:space="0" w:color="auto"/>
        <w:left w:val="none" w:sz="0" w:space="0" w:color="auto"/>
        <w:bottom w:val="none" w:sz="0" w:space="0" w:color="auto"/>
        <w:right w:val="none" w:sz="0" w:space="0" w:color="auto"/>
      </w:divBdr>
      <w:divsChild>
        <w:div w:id="1251352421">
          <w:marLeft w:val="0"/>
          <w:marRight w:val="0"/>
          <w:marTop w:val="0"/>
          <w:marBottom w:val="0"/>
          <w:divBdr>
            <w:top w:val="none" w:sz="0" w:space="0" w:color="auto"/>
            <w:left w:val="none" w:sz="0" w:space="0" w:color="auto"/>
            <w:bottom w:val="none" w:sz="0" w:space="0" w:color="auto"/>
            <w:right w:val="none" w:sz="0" w:space="0" w:color="auto"/>
          </w:divBdr>
        </w:div>
        <w:div w:id="1849177921">
          <w:marLeft w:val="0"/>
          <w:marRight w:val="0"/>
          <w:marTop w:val="0"/>
          <w:marBottom w:val="0"/>
          <w:divBdr>
            <w:top w:val="none" w:sz="0" w:space="0" w:color="auto"/>
            <w:left w:val="none" w:sz="0" w:space="0" w:color="auto"/>
            <w:bottom w:val="none" w:sz="0" w:space="0" w:color="auto"/>
            <w:right w:val="none" w:sz="0" w:space="0" w:color="auto"/>
          </w:divBdr>
        </w:div>
      </w:divsChild>
    </w:div>
    <w:div w:id="2067994691">
      <w:bodyDiv w:val="1"/>
      <w:marLeft w:val="0"/>
      <w:marRight w:val="0"/>
      <w:marTop w:val="0"/>
      <w:marBottom w:val="0"/>
      <w:divBdr>
        <w:top w:val="none" w:sz="0" w:space="0" w:color="auto"/>
        <w:left w:val="none" w:sz="0" w:space="0" w:color="auto"/>
        <w:bottom w:val="none" w:sz="0" w:space="0" w:color="auto"/>
        <w:right w:val="none" w:sz="0" w:space="0" w:color="auto"/>
      </w:divBdr>
    </w:div>
    <w:div w:id="2104377250">
      <w:bodyDiv w:val="1"/>
      <w:marLeft w:val="0"/>
      <w:marRight w:val="0"/>
      <w:marTop w:val="0"/>
      <w:marBottom w:val="0"/>
      <w:divBdr>
        <w:top w:val="none" w:sz="0" w:space="0" w:color="auto"/>
        <w:left w:val="none" w:sz="0" w:space="0" w:color="auto"/>
        <w:bottom w:val="none" w:sz="0" w:space="0" w:color="auto"/>
        <w:right w:val="none" w:sz="0" w:space="0" w:color="auto"/>
      </w:divBdr>
      <w:divsChild>
        <w:div w:id="1548644273">
          <w:marLeft w:val="0"/>
          <w:marRight w:val="0"/>
          <w:marTop w:val="0"/>
          <w:marBottom w:val="0"/>
          <w:divBdr>
            <w:top w:val="none" w:sz="0" w:space="0" w:color="auto"/>
            <w:left w:val="none" w:sz="0" w:space="0" w:color="auto"/>
            <w:bottom w:val="none" w:sz="0" w:space="0" w:color="auto"/>
            <w:right w:val="none" w:sz="0" w:space="0" w:color="auto"/>
          </w:divBdr>
          <w:divsChild>
            <w:div w:id="447627785">
              <w:marLeft w:val="0"/>
              <w:marRight w:val="0"/>
              <w:marTop w:val="0"/>
              <w:marBottom w:val="0"/>
              <w:divBdr>
                <w:top w:val="none" w:sz="0" w:space="0" w:color="auto"/>
                <w:left w:val="none" w:sz="0" w:space="0" w:color="auto"/>
                <w:bottom w:val="none" w:sz="0" w:space="0" w:color="auto"/>
                <w:right w:val="none" w:sz="0" w:space="0" w:color="auto"/>
              </w:divBdr>
              <w:divsChild>
                <w:div w:id="712997500">
                  <w:marLeft w:val="0"/>
                  <w:marRight w:val="0"/>
                  <w:marTop w:val="0"/>
                  <w:marBottom w:val="0"/>
                  <w:divBdr>
                    <w:top w:val="none" w:sz="0" w:space="0" w:color="auto"/>
                    <w:left w:val="none" w:sz="0" w:space="0" w:color="auto"/>
                    <w:bottom w:val="none" w:sz="0" w:space="0" w:color="auto"/>
                    <w:right w:val="none" w:sz="0" w:space="0" w:color="auto"/>
                  </w:divBdr>
                  <w:divsChild>
                    <w:div w:id="1302341412">
                      <w:marLeft w:val="0"/>
                      <w:marRight w:val="0"/>
                      <w:marTop w:val="78"/>
                      <w:marBottom w:val="0"/>
                      <w:divBdr>
                        <w:top w:val="none" w:sz="0" w:space="0" w:color="auto"/>
                        <w:left w:val="none" w:sz="0" w:space="0" w:color="auto"/>
                        <w:bottom w:val="none" w:sz="0" w:space="0" w:color="auto"/>
                        <w:right w:val="none" w:sz="0" w:space="0" w:color="auto"/>
                      </w:divBdr>
                      <w:divsChild>
                        <w:div w:id="1648319116">
                          <w:marLeft w:val="0"/>
                          <w:marRight w:val="0"/>
                          <w:marTop w:val="0"/>
                          <w:marBottom w:val="0"/>
                          <w:divBdr>
                            <w:top w:val="none" w:sz="0" w:space="0" w:color="auto"/>
                            <w:left w:val="none" w:sz="0" w:space="0" w:color="auto"/>
                            <w:bottom w:val="none" w:sz="0" w:space="0" w:color="auto"/>
                            <w:right w:val="none" w:sz="0" w:space="0" w:color="auto"/>
                          </w:divBdr>
                          <w:divsChild>
                            <w:div w:id="20594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47498">
          <w:marLeft w:val="0"/>
          <w:marRight w:val="0"/>
          <w:marTop w:val="0"/>
          <w:marBottom w:val="0"/>
          <w:divBdr>
            <w:top w:val="none" w:sz="0" w:space="0" w:color="auto"/>
            <w:left w:val="none" w:sz="0" w:space="0" w:color="auto"/>
            <w:bottom w:val="none" w:sz="0" w:space="0" w:color="auto"/>
            <w:right w:val="none" w:sz="0" w:space="0" w:color="auto"/>
          </w:divBdr>
          <w:divsChild>
            <w:div w:id="1215774285">
              <w:marLeft w:val="0"/>
              <w:marRight w:val="0"/>
              <w:marTop w:val="0"/>
              <w:marBottom w:val="0"/>
              <w:divBdr>
                <w:top w:val="none" w:sz="0" w:space="0" w:color="auto"/>
                <w:left w:val="none" w:sz="0" w:space="0" w:color="auto"/>
                <w:bottom w:val="none" w:sz="0" w:space="0" w:color="auto"/>
                <w:right w:val="none" w:sz="0" w:space="0" w:color="auto"/>
              </w:divBdr>
              <w:divsChild>
                <w:div w:id="561255561">
                  <w:marLeft w:val="0"/>
                  <w:marRight w:val="0"/>
                  <w:marTop w:val="0"/>
                  <w:marBottom w:val="0"/>
                  <w:divBdr>
                    <w:top w:val="none" w:sz="0" w:space="0" w:color="auto"/>
                    <w:left w:val="none" w:sz="0" w:space="0" w:color="auto"/>
                    <w:bottom w:val="none" w:sz="0" w:space="0" w:color="auto"/>
                    <w:right w:val="none" w:sz="0" w:space="0" w:color="auto"/>
                  </w:divBdr>
                  <w:divsChild>
                    <w:div w:id="1970167225">
                      <w:marLeft w:val="0"/>
                      <w:marRight w:val="0"/>
                      <w:marTop w:val="0"/>
                      <w:marBottom w:val="0"/>
                      <w:divBdr>
                        <w:top w:val="none" w:sz="0" w:space="0" w:color="auto"/>
                        <w:left w:val="none" w:sz="0" w:space="0" w:color="auto"/>
                        <w:bottom w:val="none" w:sz="0" w:space="0" w:color="auto"/>
                        <w:right w:val="none" w:sz="0" w:space="0" w:color="auto"/>
                      </w:divBdr>
                      <w:divsChild>
                        <w:div w:id="1765879417">
                          <w:marLeft w:val="0"/>
                          <w:marRight w:val="0"/>
                          <w:marTop w:val="0"/>
                          <w:marBottom w:val="0"/>
                          <w:divBdr>
                            <w:top w:val="none" w:sz="0" w:space="0" w:color="auto"/>
                            <w:left w:val="none" w:sz="0" w:space="0" w:color="auto"/>
                            <w:bottom w:val="none" w:sz="0" w:space="0" w:color="auto"/>
                            <w:right w:val="none" w:sz="0" w:space="0" w:color="auto"/>
                          </w:divBdr>
                          <w:divsChild>
                            <w:div w:id="19487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Odysseas</cp:lastModifiedBy>
  <cp:revision>2</cp:revision>
  <cp:lastPrinted>2020-02-07T10:06:00Z</cp:lastPrinted>
  <dcterms:created xsi:type="dcterms:W3CDTF">2021-10-06T17:09:00Z</dcterms:created>
  <dcterms:modified xsi:type="dcterms:W3CDTF">2021-10-06T17:09:00Z</dcterms:modified>
</cp:coreProperties>
</file>