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7F" w:rsidRPr="00864D1D" w:rsidRDefault="0079407F" w:rsidP="0079407F">
      <w:pPr>
        <w:jc w:val="center"/>
      </w:pPr>
      <w:r w:rsidRPr="00DA77C6">
        <w:rPr>
          <w:noProof/>
          <w:lang w:eastAsia="el-GR"/>
        </w:rPr>
        <w:drawing>
          <wp:inline distT="0" distB="0" distL="0" distR="0" wp14:anchorId="692A2547" wp14:editId="10E50B42">
            <wp:extent cx="2648782" cy="1356727"/>
            <wp:effectExtent l="19050" t="0" r="0" b="0"/>
            <wp:docPr id="1" name="Εικόνα 1" descr="C:\Users\typo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pou\Desktop\LOGO.jpg"/>
                    <pic:cNvPicPr>
                      <a:picLocks noChangeAspect="1" noChangeArrowheads="1"/>
                    </pic:cNvPicPr>
                  </pic:nvPicPr>
                  <pic:blipFill>
                    <a:blip r:embed="rId5" cstate="print"/>
                    <a:srcRect/>
                    <a:stretch>
                      <a:fillRect/>
                    </a:stretch>
                  </pic:blipFill>
                  <pic:spPr bwMode="auto">
                    <a:xfrm>
                      <a:off x="0" y="0"/>
                      <a:ext cx="2648782" cy="1356727"/>
                    </a:xfrm>
                    <a:prstGeom prst="rect">
                      <a:avLst/>
                    </a:prstGeom>
                    <a:noFill/>
                    <a:ln w="9525">
                      <a:noFill/>
                      <a:miter lim="800000"/>
                      <a:headEnd/>
                      <a:tailEnd/>
                    </a:ln>
                  </pic:spPr>
                </pic:pic>
              </a:graphicData>
            </a:graphic>
          </wp:inline>
        </w:drawing>
      </w:r>
    </w:p>
    <w:p w:rsidR="0079407F" w:rsidRPr="00864D1D" w:rsidRDefault="0079407F" w:rsidP="0079407F">
      <w:pPr>
        <w:jc w:val="center"/>
      </w:pPr>
    </w:p>
    <w:p w:rsidR="0079407F" w:rsidRPr="00864D1D" w:rsidRDefault="001A1CDA" w:rsidP="0079407F">
      <w:pPr>
        <w:jc w:val="right"/>
      </w:pPr>
      <w:r>
        <w:t>Αθήνα</w:t>
      </w:r>
      <w:bookmarkStart w:id="0" w:name="_GoBack"/>
      <w:bookmarkEnd w:id="0"/>
      <w:r w:rsidR="00A52689">
        <w:t>,</w:t>
      </w:r>
      <w:r w:rsidR="006A1595">
        <w:t xml:space="preserve"> 29</w:t>
      </w:r>
      <w:r w:rsidR="00A52689">
        <w:t xml:space="preserve">  </w:t>
      </w:r>
      <w:r w:rsidR="00AD03B9">
        <w:t>Απριλίου 2022</w:t>
      </w:r>
    </w:p>
    <w:p w:rsidR="0079407F" w:rsidRPr="00120B34" w:rsidRDefault="0079407F" w:rsidP="0079407F">
      <w:pPr>
        <w:jc w:val="center"/>
        <w:rPr>
          <w:b/>
          <w:color w:val="000000" w:themeColor="text1"/>
        </w:rPr>
      </w:pPr>
      <w:r w:rsidRPr="00120B34">
        <w:rPr>
          <w:b/>
          <w:color w:val="000000" w:themeColor="text1"/>
        </w:rPr>
        <w:t>Ερώτηση</w:t>
      </w:r>
    </w:p>
    <w:p w:rsidR="00E84634" w:rsidRDefault="0079407F" w:rsidP="0099678D">
      <w:pPr>
        <w:spacing w:after="0" w:line="360" w:lineRule="auto"/>
        <w:jc w:val="center"/>
        <w:rPr>
          <w:b/>
          <w:color w:val="000000" w:themeColor="text1"/>
        </w:rPr>
      </w:pPr>
      <w:r w:rsidRPr="00777DA6">
        <w:rPr>
          <w:rFonts w:ascii="Calibri" w:eastAsia="Calibri" w:hAnsi="Calibri" w:cs="Calibri"/>
          <w:b/>
          <w:color w:val="000000" w:themeColor="text1"/>
          <w:lang w:eastAsia="el-GR"/>
        </w:rPr>
        <w:t xml:space="preserve">Προς </w:t>
      </w:r>
      <w:r w:rsidR="0099678D">
        <w:rPr>
          <w:rFonts w:ascii="Calibri" w:eastAsia="Calibri" w:hAnsi="Calibri" w:cs="Calibri"/>
          <w:b/>
          <w:color w:val="000000" w:themeColor="text1"/>
          <w:lang w:eastAsia="el-GR"/>
        </w:rPr>
        <w:t>τον Υπουργό Εργασίας και Κοινωνικών Υποθέσεων</w:t>
      </w:r>
    </w:p>
    <w:p w:rsidR="009A336E" w:rsidRPr="00C05E4A" w:rsidRDefault="0079407F" w:rsidP="00095534">
      <w:pPr>
        <w:jc w:val="center"/>
        <w:rPr>
          <w:b/>
        </w:rPr>
      </w:pPr>
      <w:r w:rsidRPr="00777DA6">
        <w:rPr>
          <w:rFonts w:ascii="Calibri" w:eastAsia="Calibri" w:hAnsi="Calibri" w:cs="Calibri"/>
          <w:lang w:eastAsia="el-GR"/>
        </w:rPr>
        <w:cr/>
      </w:r>
      <w:r w:rsidR="007C69C5">
        <w:rPr>
          <w:b/>
        </w:rPr>
        <w:t>Θέμα</w:t>
      </w:r>
      <w:r w:rsidRPr="00135F26">
        <w:rPr>
          <w:b/>
        </w:rPr>
        <w:t xml:space="preserve">: </w:t>
      </w:r>
      <w:r w:rsidR="0099678D">
        <w:rPr>
          <w:b/>
        </w:rPr>
        <w:t xml:space="preserve">Άδικη και παράλογη η κατάργηση του </w:t>
      </w:r>
      <w:proofErr w:type="spellStart"/>
      <w:r w:rsidR="0099678D">
        <w:rPr>
          <w:b/>
        </w:rPr>
        <w:t>προνοιακού</w:t>
      </w:r>
      <w:proofErr w:type="spellEnd"/>
      <w:r w:rsidR="0099678D">
        <w:rPr>
          <w:b/>
        </w:rPr>
        <w:t xml:space="preserve"> αναπηρικού επιδόματος </w:t>
      </w:r>
      <w:r w:rsidR="0099678D" w:rsidRPr="0099678D">
        <w:rPr>
          <w:b/>
        </w:rPr>
        <w:t>των τέκνων με βαριά αναπηρία όταν λάβουν τη σύνταξη του αποθανόντος γονέα</w:t>
      </w:r>
      <w:r w:rsidR="0099678D">
        <w:rPr>
          <w:b/>
        </w:rPr>
        <w:t xml:space="preserve"> και η απαίτηση αναδρομικής επιστροφής τυχόν ποσών που εισέπραξαν</w:t>
      </w:r>
    </w:p>
    <w:p w:rsidR="00AD03B9" w:rsidRDefault="00AD03B9" w:rsidP="00AD03B9">
      <w:pPr>
        <w:spacing w:after="0" w:line="360" w:lineRule="auto"/>
        <w:jc w:val="both"/>
        <w:rPr>
          <w:b/>
          <w:color w:val="000000" w:themeColor="text1"/>
        </w:rPr>
      </w:pPr>
    </w:p>
    <w:p w:rsidR="00306E59" w:rsidRPr="00306E59" w:rsidRDefault="00306E59" w:rsidP="00306E59">
      <w:pPr>
        <w:spacing w:after="0" w:line="360" w:lineRule="auto"/>
        <w:jc w:val="both"/>
        <w:rPr>
          <w:color w:val="000000" w:themeColor="text1"/>
        </w:rPr>
      </w:pPr>
      <w:r w:rsidRPr="00306E59">
        <w:rPr>
          <w:color w:val="000000" w:themeColor="text1"/>
        </w:rPr>
        <w:t xml:space="preserve">Σε μια περίοδο έντονων πληθωριστικών πιέσεων και ραγδαίας μείωσης της αγοραστικής δύναμης του συνόλου των νοικοκυριών, η κυβέρνηση καθυστερεί προκλητικά να παρέμβει ώστε να διατηρηθεί το </w:t>
      </w:r>
      <w:proofErr w:type="spellStart"/>
      <w:r w:rsidRPr="00306E59">
        <w:rPr>
          <w:color w:val="000000" w:themeColor="text1"/>
        </w:rPr>
        <w:t>προνοιακό</w:t>
      </w:r>
      <w:proofErr w:type="spellEnd"/>
      <w:r w:rsidRPr="00306E59">
        <w:rPr>
          <w:color w:val="000000" w:themeColor="text1"/>
        </w:rPr>
        <w:t xml:space="preserve"> αναπηρικό επίδομα τέκνων με βαριά αναπηρία και μετά τη λήψη της σύνταξης του αποθανόντος γονέα που δικαιούνται. Συγκεκριμένα, σύμφωνα με ανακοίνωση της </w:t>
      </w:r>
      <w:proofErr w:type="spellStart"/>
      <w:r w:rsidRPr="00306E59">
        <w:rPr>
          <w:color w:val="000000" w:themeColor="text1"/>
        </w:rPr>
        <w:t>Ε.Σ.Α.με.Α</w:t>
      </w:r>
      <w:proofErr w:type="spellEnd"/>
      <w:r w:rsidRPr="00306E59">
        <w:rPr>
          <w:color w:val="000000" w:themeColor="text1"/>
        </w:rPr>
        <w:t xml:space="preserve">. , ήδη από τις 10 Δεκεμβρίου 2021 ζητά από την κυβέρνηση να παρέμβει ώστε να μην διακόπτεται το </w:t>
      </w:r>
      <w:proofErr w:type="spellStart"/>
      <w:r w:rsidRPr="00306E59">
        <w:rPr>
          <w:color w:val="000000" w:themeColor="text1"/>
        </w:rPr>
        <w:t>προνοιακό</w:t>
      </w:r>
      <w:proofErr w:type="spellEnd"/>
      <w:r w:rsidRPr="00306E59">
        <w:rPr>
          <w:color w:val="000000" w:themeColor="text1"/>
        </w:rPr>
        <w:t xml:space="preserve"> αναπηρικό επίδομα τέκνων με βαριά αναπηρία στην περίπτωση που εισπράττουν σύνταξη αποθανόντος γονέα, διότι για τη συντριπτική </w:t>
      </w:r>
      <w:r w:rsidRPr="00306E59">
        <w:rPr>
          <w:color w:val="000000" w:themeColor="text1"/>
        </w:rPr>
        <w:lastRenderedPageBreak/>
        <w:t xml:space="preserve">πλειοψηφία αυτών των δικαιούχων, οι βιοποριστικές τους ανάγκες πολλαπλασιάζονται από τη στιγμή της απώλειας τους γονέα τους. </w:t>
      </w:r>
    </w:p>
    <w:p w:rsidR="00306E59" w:rsidRPr="00306E59" w:rsidRDefault="00306E59" w:rsidP="00306E59">
      <w:pPr>
        <w:spacing w:after="0" w:line="360" w:lineRule="auto"/>
        <w:jc w:val="both"/>
        <w:rPr>
          <w:color w:val="000000" w:themeColor="text1"/>
        </w:rPr>
      </w:pPr>
      <w:r w:rsidRPr="00306E59">
        <w:rPr>
          <w:color w:val="000000" w:themeColor="text1"/>
        </w:rPr>
        <w:t xml:space="preserve">Οι συντάξεις αποθανόντος γονέα που εισπράττουν στη συντριπτική τους πλειοψηφία είναι εξαιρετικά χαμηλές, ξεπερνούν όμως ακόμα και οριακά το ποσό του </w:t>
      </w:r>
      <w:proofErr w:type="spellStart"/>
      <w:r w:rsidRPr="00306E59">
        <w:rPr>
          <w:color w:val="000000" w:themeColor="text1"/>
        </w:rPr>
        <w:t>προνοιακού</w:t>
      </w:r>
      <w:proofErr w:type="spellEnd"/>
      <w:r w:rsidRPr="00306E59">
        <w:rPr>
          <w:color w:val="000000" w:themeColor="text1"/>
        </w:rPr>
        <w:t xml:space="preserve"> επιδόματος βαριάς αναπηρίας. Δεδομένου δε ότι η κυβέρνηση ΣΥΡΙΖΑ κατήργησε την σύνδεση των αναπηρικών επιδομάτων με το εισόδημα η οποία ίσχυε επί των προηγούμενων κυβερνήσεων και δεν εφάρμοζε τη συγκεκριμένη διάταξη νόμου ενόψει της κατάργησής της στο πλαίσιο αποκατάστασης και άλλων αδικιών (π.χ. ηλικιακά όρια κωφών), ο έλεγχος και η αφαίρεση του αναπηρικού επιδόματος από βαριά ανάπηρα άτομα λόγω λήψης σύνταξης </w:t>
      </w:r>
      <w:proofErr w:type="spellStart"/>
      <w:r w:rsidRPr="00306E59">
        <w:rPr>
          <w:color w:val="000000" w:themeColor="text1"/>
        </w:rPr>
        <w:t>θανόντος</w:t>
      </w:r>
      <w:proofErr w:type="spellEnd"/>
      <w:r w:rsidRPr="00306E59">
        <w:rPr>
          <w:color w:val="000000" w:themeColor="text1"/>
        </w:rPr>
        <w:t xml:space="preserve"> γονέα είναι επιλογή της Κυβέρνησης της ΝΔ. </w:t>
      </w:r>
    </w:p>
    <w:p w:rsidR="00306E59" w:rsidRPr="00306E59" w:rsidRDefault="00306E59" w:rsidP="00306E59">
      <w:pPr>
        <w:spacing w:after="0" w:line="360" w:lineRule="auto"/>
        <w:jc w:val="both"/>
        <w:rPr>
          <w:color w:val="000000" w:themeColor="text1"/>
        </w:rPr>
      </w:pPr>
      <w:r w:rsidRPr="00306E59">
        <w:rPr>
          <w:color w:val="000000" w:themeColor="text1"/>
        </w:rPr>
        <w:t xml:space="preserve">Επιπλέον, όχι μόνο διακόπτεται το </w:t>
      </w:r>
      <w:proofErr w:type="spellStart"/>
      <w:r w:rsidRPr="00306E59">
        <w:rPr>
          <w:color w:val="000000" w:themeColor="text1"/>
        </w:rPr>
        <w:t>προνοιακό</w:t>
      </w:r>
      <w:proofErr w:type="spellEnd"/>
      <w:r w:rsidRPr="00306E59">
        <w:rPr>
          <w:color w:val="000000" w:themeColor="text1"/>
        </w:rPr>
        <w:t xml:space="preserve"> επίδομα που ελάμβαναν επειδή η σύνταξη λόγω θανάτου γονέα υπερβαίνει έστω κατά ένα ευρώ τα 360 ευρώ, αλλά υποχρεούνται να επιστρέψουν αναδρομικά, ως </w:t>
      </w:r>
      <w:proofErr w:type="spellStart"/>
      <w:r w:rsidRPr="00306E59">
        <w:rPr>
          <w:color w:val="000000" w:themeColor="text1"/>
        </w:rPr>
        <w:t>αχρεωστήτως</w:t>
      </w:r>
      <w:proofErr w:type="spellEnd"/>
      <w:r w:rsidRPr="00306E59">
        <w:rPr>
          <w:color w:val="000000" w:themeColor="text1"/>
        </w:rPr>
        <w:t xml:space="preserve"> καταβληθέντα, τα πόσα των αναπηρικών επιδομάτων που τους καταβλήθηκαν από την ημέρα συνταξιοδότησης μέχρι την ημέρα άρσης του επιδόματος .</w:t>
      </w:r>
    </w:p>
    <w:p w:rsidR="00306E59" w:rsidRPr="00306E59" w:rsidRDefault="00306E59" w:rsidP="00306E59">
      <w:pPr>
        <w:spacing w:after="0" w:line="360" w:lineRule="auto"/>
        <w:jc w:val="both"/>
        <w:rPr>
          <w:color w:val="000000" w:themeColor="text1"/>
        </w:rPr>
      </w:pPr>
      <w:r w:rsidRPr="00306E59">
        <w:rPr>
          <w:b/>
          <w:color w:val="000000" w:themeColor="text1"/>
        </w:rPr>
        <w:t>ΕΠΕΙΔΗ</w:t>
      </w:r>
      <w:r w:rsidRPr="00306E59">
        <w:rPr>
          <w:color w:val="000000" w:themeColor="text1"/>
        </w:rPr>
        <w:t xml:space="preserve"> το επίδομα διακόπτεται τη στιγμή που οι ανάγκες του ατόμου με βαριά αναπηρία αυξάνονται λόγω και της απώλειας του γονέα τους</w:t>
      </w:r>
    </w:p>
    <w:p w:rsidR="00306E59" w:rsidRPr="00306E59" w:rsidRDefault="00306E59" w:rsidP="00306E59">
      <w:pPr>
        <w:spacing w:after="0" w:line="360" w:lineRule="auto"/>
        <w:jc w:val="both"/>
        <w:rPr>
          <w:color w:val="000000" w:themeColor="text1"/>
        </w:rPr>
      </w:pPr>
      <w:r w:rsidRPr="00306E59">
        <w:rPr>
          <w:b/>
          <w:color w:val="000000" w:themeColor="text1"/>
        </w:rPr>
        <w:t>ΕΠΕΙΔΗ</w:t>
      </w:r>
      <w:r w:rsidRPr="00306E59">
        <w:rPr>
          <w:color w:val="000000" w:themeColor="text1"/>
        </w:rPr>
        <w:t xml:space="preserve"> είναι πολλές οι περιπτώσεις που η διακοπή επιβάλλεται ακόμα και για οριακές υπερβάσεις του ορίου των 360 € από τη σύνταξη του αποθανόντος γονέα </w:t>
      </w:r>
    </w:p>
    <w:p w:rsidR="00306E59" w:rsidRPr="00306E59" w:rsidRDefault="00306E59" w:rsidP="00306E59">
      <w:pPr>
        <w:spacing w:after="0" w:line="360" w:lineRule="auto"/>
        <w:jc w:val="both"/>
        <w:rPr>
          <w:color w:val="000000" w:themeColor="text1"/>
        </w:rPr>
      </w:pPr>
      <w:r w:rsidRPr="007B0E46">
        <w:rPr>
          <w:b/>
          <w:color w:val="000000" w:themeColor="text1"/>
        </w:rPr>
        <w:t>ΕΠΕΙΔΗ</w:t>
      </w:r>
      <w:r w:rsidRPr="00306E59">
        <w:rPr>
          <w:color w:val="000000" w:themeColor="text1"/>
        </w:rPr>
        <w:t xml:space="preserve"> ο ΣΥΡΙΖΑ είχε αποδεσμεύσει το εισόδημα από τα </w:t>
      </w:r>
      <w:proofErr w:type="spellStart"/>
      <w:r w:rsidRPr="00306E59">
        <w:rPr>
          <w:color w:val="000000" w:themeColor="text1"/>
        </w:rPr>
        <w:t>προνοιακά</w:t>
      </w:r>
      <w:proofErr w:type="spellEnd"/>
      <w:r w:rsidRPr="00306E59">
        <w:rPr>
          <w:color w:val="000000" w:themeColor="text1"/>
        </w:rPr>
        <w:t xml:space="preserve"> αναπηρικά επιδόματα,</w:t>
      </w:r>
    </w:p>
    <w:p w:rsidR="00306E59" w:rsidRDefault="00306E59" w:rsidP="00306E59">
      <w:pPr>
        <w:spacing w:after="0" w:line="360" w:lineRule="auto"/>
        <w:jc w:val="both"/>
        <w:rPr>
          <w:color w:val="000000" w:themeColor="text1"/>
        </w:rPr>
      </w:pPr>
      <w:r w:rsidRPr="00306E59">
        <w:rPr>
          <w:b/>
          <w:color w:val="000000" w:themeColor="text1"/>
        </w:rPr>
        <w:lastRenderedPageBreak/>
        <w:t>ΕΠΕΙΔΗ</w:t>
      </w:r>
      <w:r w:rsidRPr="00306E59">
        <w:rPr>
          <w:color w:val="000000" w:themeColor="text1"/>
        </w:rPr>
        <w:t xml:space="preserve"> σε αυτές τις συνθήκες έντονων πληθωριστικών πιέσεων η διακοπή του </w:t>
      </w:r>
      <w:proofErr w:type="spellStart"/>
      <w:r w:rsidRPr="00306E59">
        <w:rPr>
          <w:color w:val="000000" w:themeColor="text1"/>
        </w:rPr>
        <w:t>προνοιακού</w:t>
      </w:r>
      <w:proofErr w:type="spellEnd"/>
      <w:r w:rsidRPr="00306E59">
        <w:rPr>
          <w:color w:val="000000" w:themeColor="text1"/>
        </w:rPr>
        <w:t xml:space="preserve"> αυτού επιδόματος συνεπάγεται ακραία φτωχοποίηση για ανθρώπους με βαριές αναπηρίες</w:t>
      </w:r>
    </w:p>
    <w:p w:rsidR="002D1634" w:rsidRDefault="00E27E19" w:rsidP="00306E59">
      <w:pPr>
        <w:spacing w:after="0" w:line="360" w:lineRule="auto"/>
        <w:jc w:val="both"/>
        <w:rPr>
          <w:color w:val="000000" w:themeColor="text1"/>
        </w:rPr>
      </w:pPr>
      <w:r w:rsidRPr="00E27E19">
        <w:rPr>
          <w:b/>
          <w:color w:val="000000" w:themeColor="text1"/>
        </w:rPr>
        <w:t xml:space="preserve">ΕΠΕΙΔΗ </w:t>
      </w:r>
      <w:r w:rsidR="00315CA8" w:rsidRPr="00E27E19">
        <w:rPr>
          <w:b/>
          <w:color w:val="000000" w:themeColor="text1"/>
        </w:rPr>
        <w:t xml:space="preserve"> </w:t>
      </w:r>
      <w:r w:rsidR="00B870A8">
        <w:rPr>
          <w:color w:val="000000" w:themeColor="text1"/>
        </w:rPr>
        <w:t>εδώ και τέσσερις μήνες το πρόβλημα που έχει προκύψει είναι γνωστό στην πολιτική ηγεσία του Υπουργείου Εργασίας και Κοινωνικών Υποθέσεων χωρίς όμως ακόμα να έχει προβεί σε οριστική θεραπεία της συγκεκριμένης θεραπείας</w:t>
      </w:r>
    </w:p>
    <w:p w:rsidR="00B870A8" w:rsidRPr="002D1634" w:rsidRDefault="00B870A8" w:rsidP="00B870A8">
      <w:pPr>
        <w:spacing w:after="0" w:line="360" w:lineRule="auto"/>
        <w:jc w:val="both"/>
        <w:rPr>
          <w:color w:val="000000" w:themeColor="text1"/>
        </w:rPr>
      </w:pPr>
      <w:r w:rsidRPr="00B870A8">
        <w:rPr>
          <w:b/>
          <w:color w:val="000000" w:themeColor="text1"/>
        </w:rPr>
        <w:t>ΕΠΕΙΔΗ</w:t>
      </w:r>
      <w:r>
        <w:rPr>
          <w:color w:val="000000" w:themeColor="text1"/>
        </w:rPr>
        <w:t xml:space="preserve"> είναι αδιανόητο να προκαλείται τέτοιου τύπου οικονομική ανασφάλεια σε πραγματικά ευάλωτες κοινωνικές ομάδες</w:t>
      </w:r>
    </w:p>
    <w:p w:rsidR="0079407F" w:rsidRPr="00120B34" w:rsidRDefault="0079407F" w:rsidP="0079407F">
      <w:pPr>
        <w:spacing w:after="0" w:line="360" w:lineRule="auto"/>
        <w:jc w:val="both"/>
        <w:rPr>
          <w:b/>
          <w:color w:val="000000" w:themeColor="text1"/>
        </w:rPr>
      </w:pPr>
      <w:r w:rsidRPr="00120B34">
        <w:rPr>
          <w:b/>
          <w:color w:val="000000" w:themeColor="text1"/>
        </w:rPr>
        <w:t>Ερωτ</w:t>
      </w:r>
      <w:r w:rsidR="00B870A8">
        <w:rPr>
          <w:b/>
          <w:color w:val="000000" w:themeColor="text1"/>
        </w:rPr>
        <w:t>άται ο</w:t>
      </w:r>
      <w:r w:rsidR="00E02850">
        <w:rPr>
          <w:b/>
          <w:color w:val="000000" w:themeColor="text1"/>
        </w:rPr>
        <w:t xml:space="preserve"> κ</w:t>
      </w:r>
      <w:r w:rsidR="00DF5B0E">
        <w:rPr>
          <w:b/>
          <w:color w:val="000000" w:themeColor="text1"/>
        </w:rPr>
        <w:t xml:space="preserve"> </w:t>
      </w:r>
      <w:r w:rsidR="00B870A8">
        <w:rPr>
          <w:b/>
          <w:color w:val="000000" w:themeColor="text1"/>
        </w:rPr>
        <w:t>Υπουργός</w:t>
      </w:r>
      <w:r w:rsidR="00E02850">
        <w:rPr>
          <w:b/>
          <w:color w:val="000000" w:themeColor="text1"/>
        </w:rPr>
        <w:t>:</w:t>
      </w:r>
    </w:p>
    <w:p w:rsidR="00C17889" w:rsidRPr="00B870A8" w:rsidRDefault="00B870A8" w:rsidP="00B870A8">
      <w:pPr>
        <w:rPr>
          <w:b/>
          <w:color w:val="000000" w:themeColor="text1"/>
        </w:rPr>
      </w:pPr>
      <w:r w:rsidRPr="00B870A8">
        <w:rPr>
          <w:b/>
          <w:color w:val="000000" w:themeColor="text1"/>
        </w:rPr>
        <w:t xml:space="preserve">Προτίθεστε να θεραπεύσετε άμεσα και οριστικά τη συγκεκριμένη αδικία και να αποδίδεται το </w:t>
      </w:r>
      <w:proofErr w:type="spellStart"/>
      <w:r w:rsidRPr="00B870A8">
        <w:rPr>
          <w:b/>
          <w:color w:val="000000" w:themeColor="text1"/>
        </w:rPr>
        <w:t>προνοιακό</w:t>
      </w:r>
      <w:proofErr w:type="spellEnd"/>
      <w:r w:rsidRPr="00B870A8">
        <w:rPr>
          <w:b/>
          <w:color w:val="000000" w:themeColor="text1"/>
        </w:rPr>
        <w:t xml:space="preserve"> αναπηρικό επίδομα τέκνων με βαριά αναπηρία και μετά τη λήψη σύνταξης αποθανόντος γονέα;</w:t>
      </w:r>
    </w:p>
    <w:p w:rsidR="003036AC" w:rsidRPr="007B4E3B" w:rsidRDefault="003036AC" w:rsidP="003036AC">
      <w:pPr>
        <w:pStyle w:val="a3"/>
        <w:rPr>
          <w:b/>
          <w:color w:val="000000" w:themeColor="text1"/>
        </w:rPr>
      </w:pPr>
    </w:p>
    <w:p w:rsidR="0079407F" w:rsidRPr="007B4E3B" w:rsidRDefault="00F309A6" w:rsidP="00691135">
      <w:pPr>
        <w:pStyle w:val="a3"/>
        <w:spacing w:after="0" w:line="360" w:lineRule="auto"/>
        <w:jc w:val="both"/>
        <w:rPr>
          <w:color w:val="000000" w:themeColor="text1"/>
        </w:rPr>
      </w:pPr>
      <w:r w:rsidRPr="007B4E3B">
        <w:rPr>
          <w:b/>
          <w:color w:val="000000" w:themeColor="text1"/>
        </w:rPr>
        <w:t xml:space="preserve">  </w:t>
      </w:r>
    </w:p>
    <w:p w:rsidR="0079407F" w:rsidRPr="00120B34" w:rsidRDefault="0079407F" w:rsidP="0079407F">
      <w:pPr>
        <w:spacing w:after="0" w:line="360" w:lineRule="auto"/>
        <w:jc w:val="center"/>
        <w:rPr>
          <w:b/>
          <w:color w:val="000000" w:themeColor="text1"/>
        </w:rPr>
      </w:pPr>
      <w:r w:rsidRPr="00120B34">
        <w:rPr>
          <w:b/>
          <w:color w:val="000000" w:themeColor="text1"/>
        </w:rPr>
        <w:t>Οι ερωτώντες Βουλευτές</w:t>
      </w:r>
    </w:p>
    <w:p w:rsidR="0079407F" w:rsidRDefault="0079407F" w:rsidP="0079407F">
      <w:pPr>
        <w:spacing w:after="0" w:line="360" w:lineRule="auto"/>
        <w:jc w:val="center"/>
        <w:rPr>
          <w:b/>
          <w:color w:val="000000" w:themeColor="text1"/>
        </w:rPr>
      </w:pPr>
      <w:proofErr w:type="spellStart"/>
      <w:r w:rsidRPr="00120B34">
        <w:rPr>
          <w:b/>
          <w:color w:val="000000" w:themeColor="text1"/>
        </w:rPr>
        <w:t>Αβραμάκης</w:t>
      </w:r>
      <w:proofErr w:type="spellEnd"/>
      <w:r w:rsidRPr="00120B34">
        <w:rPr>
          <w:b/>
          <w:color w:val="000000" w:themeColor="text1"/>
        </w:rPr>
        <w:t xml:space="preserve"> Ελευθέριος</w:t>
      </w:r>
    </w:p>
    <w:p w:rsidR="00D94253" w:rsidRDefault="00D94253" w:rsidP="0079407F">
      <w:pPr>
        <w:spacing w:after="0" w:line="360" w:lineRule="auto"/>
        <w:jc w:val="center"/>
        <w:rPr>
          <w:b/>
          <w:color w:val="000000" w:themeColor="text1"/>
        </w:rPr>
      </w:pPr>
      <w:r>
        <w:rPr>
          <w:b/>
          <w:color w:val="000000" w:themeColor="text1"/>
        </w:rPr>
        <w:t>Αναγνωστοπούλου Σία</w:t>
      </w:r>
    </w:p>
    <w:p w:rsidR="00D94253" w:rsidRDefault="00D94253" w:rsidP="0079407F">
      <w:pPr>
        <w:spacing w:after="0" w:line="360" w:lineRule="auto"/>
        <w:jc w:val="center"/>
        <w:rPr>
          <w:b/>
          <w:color w:val="000000" w:themeColor="text1"/>
        </w:rPr>
      </w:pPr>
      <w:r>
        <w:rPr>
          <w:b/>
          <w:color w:val="000000" w:themeColor="text1"/>
        </w:rPr>
        <w:t>Αυλωνίτης Αλέξανδρος</w:t>
      </w:r>
    </w:p>
    <w:p w:rsidR="00D94253" w:rsidRDefault="00D94253" w:rsidP="0079407F">
      <w:pPr>
        <w:spacing w:after="0" w:line="360" w:lineRule="auto"/>
        <w:jc w:val="center"/>
        <w:rPr>
          <w:b/>
          <w:color w:val="000000" w:themeColor="text1"/>
        </w:rPr>
      </w:pPr>
      <w:r>
        <w:rPr>
          <w:b/>
          <w:color w:val="000000" w:themeColor="text1"/>
        </w:rPr>
        <w:t>Βαγενά Άννα</w:t>
      </w:r>
    </w:p>
    <w:p w:rsidR="00D94253" w:rsidRDefault="00D94253" w:rsidP="0079407F">
      <w:pPr>
        <w:spacing w:after="0" w:line="360" w:lineRule="auto"/>
        <w:jc w:val="center"/>
        <w:rPr>
          <w:b/>
          <w:color w:val="000000" w:themeColor="text1"/>
        </w:rPr>
      </w:pPr>
      <w:r>
        <w:rPr>
          <w:b/>
          <w:color w:val="000000" w:themeColor="text1"/>
        </w:rPr>
        <w:t>Βαρδάκης Σωκράτης</w:t>
      </w:r>
    </w:p>
    <w:p w:rsidR="00D94253" w:rsidRDefault="00D94253" w:rsidP="0079407F">
      <w:pPr>
        <w:spacing w:after="0" w:line="360" w:lineRule="auto"/>
        <w:jc w:val="center"/>
        <w:rPr>
          <w:b/>
          <w:color w:val="000000" w:themeColor="text1"/>
        </w:rPr>
      </w:pPr>
      <w:r>
        <w:rPr>
          <w:b/>
          <w:color w:val="000000" w:themeColor="text1"/>
        </w:rPr>
        <w:t>Γιάννουλης Χρήστος</w:t>
      </w:r>
    </w:p>
    <w:p w:rsidR="00D94253" w:rsidRDefault="00D94253" w:rsidP="0079407F">
      <w:pPr>
        <w:spacing w:after="0" w:line="360" w:lineRule="auto"/>
        <w:jc w:val="center"/>
        <w:rPr>
          <w:b/>
          <w:color w:val="000000" w:themeColor="text1"/>
        </w:rPr>
      </w:pPr>
      <w:r>
        <w:rPr>
          <w:b/>
          <w:color w:val="000000" w:themeColor="text1"/>
        </w:rPr>
        <w:t>Γκιόλας Γιάννης</w:t>
      </w:r>
    </w:p>
    <w:p w:rsidR="00D94253" w:rsidRDefault="00D94253" w:rsidP="0079407F">
      <w:pPr>
        <w:spacing w:after="0" w:line="360" w:lineRule="auto"/>
        <w:jc w:val="center"/>
        <w:rPr>
          <w:b/>
          <w:color w:val="000000" w:themeColor="text1"/>
        </w:rPr>
      </w:pPr>
      <w:r>
        <w:rPr>
          <w:b/>
          <w:color w:val="000000" w:themeColor="text1"/>
        </w:rPr>
        <w:t>Δρίτσας Θεόδωρος</w:t>
      </w:r>
    </w:p>
    <w:p w:rsidR="00D94253" w:rsidRDefault="00D94253" w:rsidP="0079407F">
      <w:pPr>
        <w:spacing w:after="0" w:line="360" w:lineRule="auto"/>
        <w:jc w:val="center"/>
        <w:rPr>
          <w:b/>
          <w:color w:val="000000" w:themeColor="text1"/>
        </w:rPr>
      </w:pPr>
      <w:r>
        <w:rPr>
          <w:b/>
          <w:color w:val="000000" w:themeColor="text1"/>
        </w:rPr>
        <w:t>Ηγουμενίδης Νίκος</w:t>
      </w:r>
    </w:p>
    <w:p w:rsidR="00D94253" w:rsidRDefault="00D94253" w:rsidP="0079407F">
      <w:pPr>
        <w:spacing w:after="0" w:line="360" w:lineRule="auto"/>
        <w:jc w:val="center"/>
        <w:rPr>
          <w:b/>
          <w:color w:val="000000" w:themeColor="text1"/>
        </w:rPr>
      </w:pPr>
      <w:r>
        <w:rPr>
          <w:b/>
          <w:color w:val="000000" w:themeColor="text1"/>
        </w:rPr>
        <w:lastRenderedPageBreak/>
        <w:t>Θραψανιώτης Μανόλης</w:t>
      </w:r>
    </w:p>
    <w:p w:rsidR="00D94253" w:rsidRDefault="00D94253" w:rsidP="0079407F">
      <w:pPr>
        <w:spacing w:after="0" w:line="360" w:lineRule="auto"/>
        <w:jc w:val="center"/>
        <w:rPr>
          <w:b/>
          <w:color w:val="000000" w:themeColor="text1"/>
        </w:rPr>
      </w:pPr>
      <w:r>
        <w:rPr>
          <w:b/>
          <w:color w:val="000000" w:themeColor="text1"/>
        </w:rPr>
        <w:t xml:space="preserve">Κασιμάτη Νίνα </w:t>
      </w:r>
    </w:p>
    <w:p w:rsidR="00D94253" w:rsidRDefault="00D94253" w:rsidP="0079407F">
      <w:pPr>
        <w:spacing w:after="0" w:line="360" w:lineRule="auto"/>
        <w:jc w:val="center"/>
        <w:rPr>
          <w:b/>
          <w:color w:val="000000" w:themeColor="text1"/>
        </w:rPr>
      </w:pPr>
      <w:r>
        <w:rPr>
          <w:b/>
          <w:color w:val="000000" w:themeColor="text1"/>
        </w:rPr>
        <w:t>Καφαντάρη Χαρά</w:t>
      </w:r>
    </w:p>
    <w:p w:rsidR="00D94253" w:rsidRDefault="00D94253" w:rsidP="0079407F">
      <w:pPr>
        <w:spacing w:after="0" w:line="360" w:lineRule="auto"/>
        <w:jc w:val="center"/>
        <w:rPr>
          <w:b/>
          <w:color w:val="000000" w:themeColor="text1"/>
        </w:rPr>
      </w:pPr>
      <w:r>
        <w:rPr>
          <w:b/>
          <w:color w:val="000000" w:themeColor="text1"/>
        </w:rPr>
        <w:t>Λάππας Σπύρος</w:t>
      </w:r>
    </w:p>
    <w:p w:rsidR="00D94253" w:rsidRDefault="00D94253" w:rsidP="0079407F">
      <w:pPr>
        <w:spacing w:after="0" w:line="360" w:lineRule="auto"/>
        <w:jc w:val="center"/>
        <w:rPr>
          <w:b/>
          <w:color w:val="000000" w:themeColor="text1"/>
        </w:rPr>
      </w:pPr>
      <w:r>
        <w:rPr>
          <w:b/>
          <w:color w:val="000000" w:themeColor="text1"/>
        </w:rPr>
        <w:t>Μάλαμα Κυριακή</w:t>
      </w:r>
    </w:p>
    <w:p w:rsidR="00D94253" w:rsidRDefault="00D94253" w:rsidP="0079407F">
      <w:pPr>
        <w:spacing w:after="0" w:line="360" w:lineRule="auto"/>
        <w:jc w:val="center"/>
        <w:rPr>
          <w:b/>
          <w:color w:val="000000" w:themeColor="text1"/>
        </w:rPr>
      </w:pPr>
      <w:r>
        <w:rPr>
          <w:b/>
          <w:color w:val="000000" w:themeColor="text1"/>
        </w:rPr>
        <w:t>Μαμουλάκης Χάρης</w:t>
      </w:r>
    </w:p>
    <w:p w:rsidR="00D94253" w:rsidRDefault="00D94253" w:rsidP="0079407F">
      <w:pPr>
        <w:spacing w:after="0" w:line="360" w:lineRule="auto"/>
        <w:jc w:val="center"/>
        <w:rPr>
          <w:b/>
          <w:color w:val="000000" w:themeColor="text1"/>
        </w:rPr>
      </w:pPr>
      <w:r>
        <w:rPr>
          <w:b/>
          <w:color w:val="000000" w:themeColor="text1"/>
        </w:rPr>
        <w:t>Μάρκου Κώστας</w:t>
      </w:r>
    </w:p>
    <w:p w:rsidR="00D94253" w:rsidRDefault="00D94253" w:rsidP="0079407F">
      <w:pPr>
        <w:spacing w:after="0" w:line="360" w:lineRule="auto"/>
        <w:jc w:val="center"/>
        <w:rPr>
          <w:b/>
          <w:color w:val="000000" w:themeColor="text1"/>
        </w:rPr>
      </w:pPr>
      <w:r>
        <w:rPr>
          <w:b/>
          <w:color w:val="000000" w:themeColor="text1"/>
        </w:rPr>
        <w:t>Μεϊκόπουλος Αλέξανδρος</w:t>
      </w:r>
    </w:p>
    <w:p w:rsidR="00D94253" w:rsidRDefault="00D94253" w:rsidP="0079407F">
      <w:pPr>
        <w:spacing w:after="0" w:line="360" w:lineRule="auto"/>
        <w:jc w:val="center"/>
        <w:rPr>
          <w:b/>
          <w:color w:val="000000" w:themeColor="text1"/>
        </w:rPr>
      </w:pPr>
      <w:r>
        <w:rPr>
          <w:b/>
          <w:color w:val="000000" w:themeColor="text1"/>
        </w:rPr>
        <w:t>Μπάρκας Κώστας</w:t>
      </w:r>
    </w:p>
    <w:p w:rsidR="00D94253" w:rsidRDefault="00D94253" w:rsidP="0079407F">
      <w:pPr>
        <w:spacing w:after="0" w:line="360" w:lineRule="auto"/>
        <w:jc w:val="center"/>
        <w:rPr>
          <w:b/>
          <w:color w:val="000000" w:themeColor="text1"/>
        </w:rPr>
      </w:pPr>
      <w:r>
        <w:rPr>
          <w:b/>
          <w:color w:val="000000" w:themeColor="text1"/>
        </w:rPr>
        <w:t>Μπουρνούς Γιάννης</w:t>
      </w:r>
    </w:p>
    <w:p w:rsidR="00D94253" w:rsidRDefault="00D94253" w:rsidP="0079407F">
      <w:pPr>
        <w:spacing w:after="0" w:line="360" w:lineRule="auto"/>
        <w:jc w:val="center"/>
        <w:rPr>
          <w:b/>
          <w:color w:val="000000" w:themeColor="text1"/>
        </w:rPr>
      </w:pPr>
      <w:r>
        <w:rPr>
          <w:b/>
          <w:color w:val="000000" w:themeColor="text1"/>
        </w:rPr>
        <w:t>Μωραΐτης Θάνος</w:t>
      </w:r>
    </w:p>
    <w:p w:rsidR="00D94253" w:rsidRDefault="00D94253" w:rsidP="0079407F">
      <w:pPr>
        <w:spacing w:after="0" w:line="360" w:lineRule="auto"/>
        <w:jc w:val="center"/>
        <w:rPr>
          <w:b/>
          <w:color w:val="000000" w:themeColor="text1"/>
        </w:rPr>
      </w:pPr>
      <w:r>
        <w:rPr>
          <w:b/>
          <w:color w:val="000000" w:themeColor="text1"/>
        </w:rPr>
        <w:t>Νοτοπούλου Κατερίνα</w:t>
      </w:r>
    </w:p>
    <w:p w:rsidR="00D94253" w:rsidRDefault="00D94253" w:rsidP="0079407F">
      <w:pPr>
        <w:spacing w:after="0" w:line="360" w:lineRule="auto"/>
        <w:jc w:val="center"/>
        <w:rPr>
          <w:b/>
          <w:color w:val="000000" w:themeColor="text1"/>
        </w:rPr>
      </w:pPr>
      <w:r>
        <w:rPr>
          <w:b/>
          <w:color w:val="000000" w:themeColor="text1"/>
        </w:rPr>
        <w:t>Παπαδόπουλος Σάκης</w:t>
      </w:r>
    </w:p>
    <w:p w:rsidR="00D94253" w:rsidRDefault="00D94253" w:rsidP="0079407F">
      <w:pPr>
        <w:spacing w:after="0" w:line="360" w:lineRule="auto"/>
        <w:jc w:val="center"/>
        <w:rPr>
          <w:b/>
          <w:color w:val="000000" w:themeColor="text1"/>
        </w:rPr>
      </w:pPr>
      <w:r>
        <w:rPr>
          <w:b/>
          <w:color w:val="000000" w:themeColor="text1"/>
        </w:rPr>
        <w:t xml:space="preserve">Πέρκα </w:t>
      </w:r>
      <w:proofErr w:type="spellStart"/>
      <w:r>
        <w:rPr>
          <w:b/>
          <w:color w:val="000000" w:themeColor="text1"/>
        </w:rPr>
        <w:t>Πέτη</w:t>
      </w:r>
      <w:proofErr w:type="spellEnd"/>
    </w:p>
    <w:p w:rsidR="00D94253" w:rsidRDefault="00D94253" w:rsidP="0079407F">
      <w:pPr>
        <w:spacing w:after="0" w:line="360" w:lineRule="auto"/>
        <w:jc w:val="center"/>
        <w:rPr>
          <w:b/>
          <w:color w:val="000000" w:themeColor="text1"/>
        </w:rPr>
      </w:pPr>
      <w:r>
        <w:rPr>
          <w:b/>
          <w:color w:val="000000" w:themeColor="text1"/>
        </w:rPr>
        <w:t>Πούλου Γιώτα</w:t>
      </w:r>
    </w:p>
    <w:p w:rsidR="00D94253" w:rsidRDefault="00D94253" w:rsidP="0079407F">
      <w:pPr>
        <w:spacing w:after="0" w:line="360" w:lineRule="auto"/>
        <w:jc w:val="center"/>
        <w:rPr>
          <w:b/>
          <w:color w:val="000000" w:themeColor="text1"/>
        </w:rPr>
      </w:pPr>
      <w:r>
        <w:rPr>
          <w:b/>
          <w:color w:val="000000" w:themeColor="text1"/>
        </w:rPr>
        <w:t>Σπίρτζης Χρήστος</w:t>
      </w:r>
    </w:p>
    <w:p w:rsidR="00D94253" w:rsidRDefault="00D94253" w:rsidP="0079407F">
      <w:pPr>
        <w:spacing w:after="0" w:line="360" w:lineRule="auto"/>
        <w:jc w:val="center"/>
        <w:rPr>
          <w:b/>
          <w:color w:val="000000" w:themeColor="text1"/>
        </w:rPr>
      </w:pPr>
      <w:r>
        <w:rPr>
          <w:b/>
          <w:color w:val="000000" w:themeColor="text1"/>
        </w:rPr>
        <w:t>Σκουρολιάκος Πάνος</w:t>
      </w:r>
    </w:p>
    <w:p w:rsidR="00D94253" w:rsidRDefault="00D94253" w:rsidP="0079407F">
      <w:pPr>
        <w:spacing w:after="0" w:line="360" w:lineRule="auto"/>
        <w:jc w:val="center"/>
        <w:rPr>
          <w:b/>
          <w:color w:val="000000" w:themeColor="text1"/>
        </w:rPr>
      </w:pPr>
      <w:r>
        <w:rPr>
          <w:b/>
          <w:color w:val="000000" w:themeColor="text1"/>
        </w:rPr>
        <w:t>Σκούφα Μπέττυ</w:t>
      </w:r>
    </w:p>
    <w:p w:rsidR="00D94253" w:rsidRDefault="00D94253" w:rsidP="0079407F">
      <w:pPr>
        <w:spacing w:after="0" w:line="360" w:lineRule="auto"/>
        <w:jc w:val="center"/>
        <w:rPr>
          <w:b/>
          <w:color w:val="000000" w:themeColor="text1"/>
        </w:rPr>
      </w:pPr>
      <w:r>
        <w:rPr>
          <w:b/>
          <w:color w:val="000000" w:themeColor="text1"/>
        </w:rPr>
        <w:t>Συρμαλένιος Νίκος</w:t>
      </w:r>
    </w:p>
    <w:p w:rsidR="00D94253" w:rsidRDefault="00D94253" w:rsidP="0079407F">
      <w:pPr>
        <w:spacing w:after="0" w:line="360" w:lineRule="auto"/>
        <w:jc w:val="center"/>
        <w:rPr>
          <w:b/>
          <w:color w:val="000000" w:themeColor="text1"/>
        </w:rPr>
      </w:pPr>
      <w:r>
        <w:rPr>
          <w:b/>
          <w:color w:val="000000" w:themeColor="text1"/>
        </w:rPr>
        <w:t>Τριανταφυλλίδης Αλέξανδρος</w:t>
      </w:r>
    </w:p>
    <w:p w:rsidR="00D94253" w:rsidRDefault="00D94253" w:rsidP="0079407F">
      <w:pPr>
        <w:spacing w:after="0" w:line="360" w:lineRule="auto"/>
        <w:jc w:val="center"/>
        <w:rPr>
          <w:b/>
          <w:color w:val="000000" w:themeColor="text1"/>
        </w:rPr>
      </w:pPr>
      <w:proofErr w:type="spellStart"/>
      <w:r>
        <w:rPr>
          <w:b/>
          <w:color w:val="000000" w:themeColor="text1"/>
        </w:rPr>
        <w:t>Φάμελλος</w:t>
      </w:r>
      <w:proofErr w:type="spellEnd"/>
      <w:r>
        <w:rPr>
          <w:b/>
          <w:color w:val="000000" w:themeColor="text1"/>
        </w:rPr>
        <w:t xml:space="preserve"> Σωκράτης</w:t>
      </w:r>
    </w:p>
    <w:p w:rsidR="00D94253" w:rsidRPr="00D94253" w:rsidRDefault="00D94253" w:rsidP="0079407F">
      <w:pPr>
        <w:spacing w:after="0" w:line="360" w:lineRule="auto"/>
        <w:jc w:val="center"/>
        <w:rPr>
          <w:b/>
          <w:color w:val="000000" w:themeColor="text1"/>
        </w:rPr>
      </w:pPr>
      <w:r>
        <w:rPr>
          <w:b/>
          <w:color w:val="000000" w:themeColor="text1"/>
        </w:rPr>
        <w:t>Φίλης Νίκος</w:t>
      </w:r>
    </w:p>
    <w:p w:rsidR="007B0E46" w:rsidRDefault="007B0E46" w:rsidP="0079407F">
      <w:pPr>
        <w:spacing w:after="0" w:line="360" w:lineRule="auto"/>
        <w:jc w:val="center"/>
        <w:rPr>
          <w:b/>
          <w:color w:val="000000" w:themeColor="text1"/>
        </w:rPr>
      </w:pPr>
      <w:r>
        <w:rPr>
          <w:b/>
          <w:color w:val="000000" w:themeColor="text1"/>
        </w:rPr>
        <w:t>Φωτίου Θεανώ</w:t>
      </w:r>
    </w:p>
    <w:p w:rsidR="00D94253" w:rsidRDefault="00D94253" w:rsidP="0079407F">
      <w:pPr>
        <w:spacing w:after="0" w:line="360" w:lineRule="auto"/>
        <w:jc w:val="center"/>
        <w:rPr>
          <w:b/>
          <w:color w:val="000000" w:themeColor="text1"/>
        </w:rPr>
      </w:pPr>
      <w:r>
        <w:rPr>
          <w:b/>
          <w:color w:val="000000" w:themeColor="text1"/>
        </w:rPr>
        <w:t xml:space="preserve">Χρηστίδου </w:t>
      </w:r>
      <w:proofErr w:type="spellStart"/>
      <w:r>
        <w:rPr>
          <w:b/>
          <w:color w:val="000000" w:themeColor="text1"/>
        </w:rPr>
        <w:t>Ραλλία</w:t>
      </w:r>
      <w:proofErr w:type="spellEnd"/>
    </w:p>
    <w:p w:rsidR="00D94253" w:rsidRPr="007B0E46" w:rsidRDefault="00D94253" w:rsidP="0079407F">
      <w:pPr>
        <w:spacing w:after="0" w:line="360" w:lineRule="auto"/>
        <w:jc w:val="center"/>
        <w:rPr>
          <w:b/>
          <w:color w:val="000000" w:themeColor="text1"/>
        </w:rPr>
      </w:pPr>
      <w:r>
        <w:rPr>
          <w:b/>
          <w:color w:val="000000" w:themeColor="text1"/>
        </w:rPr>
        <w:t>Ψυχογιός Γιώργος</w:t>
      </w:r>
    </w:p>
    <w:p w:rsidR="00E40964" w:rsidRDefault="00E40964"/>
    <w:sectPr w:rsidR="00E409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37C"/>
    <w:multiLevelType w:val="hybridMultilevel"/>
    <w:tmpl w:val="93A6B726"/>
    <w:lvl w:ilvl="0" w:tplc="A15CCA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297919"/>
    <w:multiLevelType w:val="hybridMultilevel"/>
    <w:tmpl w:val="D2520ADC"/>
    <w:lvl w:ilvl="0" w:tplc="EAB606B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53369E"/>
    <w:multiLevelType w:val="hybridMultilevel"/>
    <w:tmpl w:val="6854CE62"/>
    <w:lvl w:ilvl="0" w:tplc="E8FA451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DC50A7B"/>
    <w:multiLevelType w:val="hybridMultilevel"/>
    <w:tmpl w:val="4A7CC50C"/>
    <w:lvl w:ilvl="0" w:tplc="34C848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7C1ABE"/>
    <w:multiLevelType w:val="hybridMultilevel"/>
    <w:tmpl w:val="09D0E632"/>
    <w:lvl w:ilvl="0" w:tplc="1C88128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B0"/>
    <w:rsid w:val="00066BBD"/>
    <w:rsid w:val="00090C29"/>
    <w:rsid w:val="00095534"/>
    <w:rsid w:val="000C5C5A"/>
    <w:rsid w:val="000E4898"/>
    <w:rsid w:val="00102D32"/>
    <w:rsid w:val="00135F26"/>
    <w:rsid w:val="00147C0E"/>
    <w:rsid w:val="00162194"/>
    <w:rsid w:val="00173B7E"/>
    <w:rsid w:val="001A1CDA"/>
    <w:rsid w:val="001B0C2A"/>
    <w:rsid w:val="001D3F9B"/>
    <w:rsid w:val="001E3E06"/>
    <w:rsid w:val="001E4B96"/>
    <w:rsid w:val="00240BC5"/>
    <w:rsid w:val="00244EBC"/>
    <w:rsid w:val="00265253"/>
    <w:rsid w:val="002D1634"/>
    <w:rsid w:val="002E117B"/>
    <w:rsid w:val="003036AC"/>
    <w:rsid w:val="00306E59"/>
    <w:rsid w:val="00315CA8"/>
    <w:rsid w:val="00317A9E"/>
    <w:rsid w:val="00336CFD"/>
    <w:rsid w:val="003552E5"/>
    <w:rsid w:val="00381AC4"/>
    <w:rsid w:val="004317A6"/>
    <w:rsid w:val="00447296"/>
    <w:rsid w:val="004551DF"/>
    <w:rsid w:val="00471171"/>
    <w:rsid w:val="004A3175"/>
    <w:rsid w:val="004A7C96"/>
    <w:rsid w:val="004B3D60"/>
    <w:rsid w:val="004D3964"/>
    <w:rsid w:val="00543588"/>
    <w:rsid w:val="00570AD7"/>
    <w:rsid w:val="00574C39"/>
    <w:rsid w:val="005765ED"/>
    <w:rsid w:val="00587B42"/>
    <w:rsid w:val="00587C2C"/>
    <w:rsid w:val="00594C23"/>
    <w:rsid w:val="005D05F1"/>
    <w:rsid w:val="005D7165"/>
    <w:rsid w:val="00606710"/>
    <w:rsid w:val="00606C02"/>
    <w:rsid w:val="006373F9"/>
    <w:rsid w:val="00657928"/>
    <w:rsid w:val="00691135"/>
    <w:rsid w:val="006A1595"/>
    <w:rsid w:val="006C07D1"/>
    <w:rsid w:val="006E368A"/>
    <w:rsid w:val="006E5DB7"/>
    <w:rsid w:val="00717416"/>
    <w:rsid w:val="00722393"/>
    <w:rsid w:val="0073295D"/>
    <w:rsid w:val="00745F13"/>
    <w:rsid w:val="0078194B"/>
    <w:rsid w:val="0079407F"/>
    <w:rsid w:val="007948A5"/>
    <w:rsid w:val="007B0E46"/>
    <w:rsid w:val="007B4E3B"/>
    <w:rsid w:val="007C69C5"/>
    <w:rsid w:val="00852E68"/>
    <w:rsid w:val="00854398"/>
    <w:rsid w:val="00873CFA"/>
    <w:rsid w:val="00885F14"/>
    <w:rsid w:val="008D314D"/>
    <w:rsid w:val="0093404C"/>
    <w:rsid w:val="00934258"/>
    <w:rsid w:val="00941B20"/>
    <w:rsid w:val="009822BC"/>
    <w:rsid w:val="00983F91"/>
    <w:rsid w:val="0099678D"/>
    <w:rsid w:val="009A336E"/>
    <w:rsid w:val="009A6100"/>
    <w:rsid w:val="009E6D56"/>
    <w:rsid w:val="009F1ACC"/>
    <w:rsid w:val="00A16DDF"/>
    <w:rsid w:val="00A52689"/>
    <w:rsid w:val="00A645B6"/>
    <w:rsid w:val="00AD03B9"/>
    <w:rsid w:val="00AF5805"/>
    <w:rsid w:val="00B0736D"/>
    <w:rsid w:val="00B11798"/>
    <w:rsid w:val="00B7019D"/>
    <w:rsid w:val="00B75E31"/>
    <w:rsid w:val="00B870A8"/>
    <w:rsid w:val="00BB2586"/>
    <w:rsid w:val="00BC5780"/>
    <w:rsid w:val="00BE0CE7"/>
    <w:rsid w:val="00BF3F05"/>
    <w:rsid w:val="00C05E4A"/>
    <w:rsid w:val="00C15258"/>
    <w:rsid w:val="00C17889"/>
    <w:rsid w:val="00C56CF6"/>
    <w:rsid w:val="00C73A40"/>
    <w:rsid w:val="00C8401A"/>
    <w:rsid w:val="00CB5395"/>
    <w:rsid w:val="00CC1588"/>
    <w:rsid w:val="00CF2519"/>
    <w:rsid w:val="00D94253"/>
    <w:rsid w:val="00DF5B0E"/>
    <w:rsid w:val="00E02850"/>
    <w:rsid w:val="00E04C01"/>
    <w:rsid w:val="00E247BA"/>
    <w:rsid w:val="00E27E19"/>
    <w:rsid w:val="00E40964"/>
    <w:rsid w:val="00E71A2F"/>
    <w:rsid w:val="00E84634"/>
    <w:rsid w:val="00EC1C0A"/>
    <w:rsid w:val="00EC2FB8"/>
    <w:rsid w:val="00ED5FB0"/>
    <w:rsid w:val="00F0280E"/>
    <w:rsid w:val="00F309A6"/>
    <w:rsid w:val="00F41614"/>
    <w:rsid w:val="00F46231"/>
    <w:rsid w:val="00F47F96"/>
    <w:rsid w:val="00F55AC7"/>
    <w:rsid w:val="00F65940"/>
    <w:rsid w:val="00F8437F"/>
    <w:rsid w:val="00FE0570"/>
    <w:rsid w:val="00FE78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2E5F"/>
  <w15:chartTrackingRefBased/>
  <w15:docId w15:val="{AD4143B7-E410-4965-BD3E-738BFD09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7F"/>
    <w:pPr>
      <w:spacing w:after="200" w:line="276" w:lineRule="auto"/>
      <w:ind w:left="720"/>
      <w:contextualSpacing/>
    </w:pPr>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3107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Καράφτη Φιλιώ</cp:lastModifiedBy>
  <cp:revision>3</cp:revision>
  <dcterms:created xsi:type="dcterms:W3CDTF">2022-04-29T10:56:00Z</dcterms:created>
  <dcterms:modified xsi:type="dcterms:W3CDTF">2022-04-29T10:56:00Z</dcterms:modified>
</cp:coreProperties>
</file>