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0ACE" w14:textId="77777777" w:rsidR="009E6B1B" w:rsidRPr="00DD2453" w:rsidRDefault="009E6B1B" w:rsidP="008258A5">
      <w:pPr>
        <w:spacing w:before="100" w:beforeAutospacing="1" w:after="100" w:afterAutospacing="1" w:line="240" w:lineRule="auto"/>
        <w:jc w:val="center"/>
        <w:rPr>
          <w:rStyle w:val="Strong"/>
          <w:rFonts w:ascii="Arial Narrow" w:hAnsi="Arial Narrow"/>
          <w:sz w:val="24"/>
          <w:szCs w:val="24"/>
        </w:rPr>
      </w:pPr>
      <w:r w:rsidRPr="00DD2453">
        <w:rPr>
          <w:rStyle w:val="Strong"/>
          <w:rFonts w:ascii="Arial Narrow" w:hAnsi="Arial Narrow"/>
          <w:noProof/>
          <w:sz w:val="24"/>
          <w:szCs w:val="24"/>
        </w:rPr>
        <w:drawing>
          <wp:inline distT="0" distB="0" distL="0" distR="0" wp14:anchorId="155DE706" wp14:editId="4E748FF8">
            <wp:extent cx="2571750" cy="666750"/>
            <wp:effectExtent l="0" t="0" r="0" b="0"/>
            <wp:docPr id="1" name="0 - Εικόνα" descr="logo 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YRIZA.jpg"/>
                    <pic:cNvPicPr/>
                  </pic:nvPicPr>
                  <pic:blipFill>
                    <a:blip r:embed="rId6" cstate="print"/>
                    <a:stretch>
                      <a:fillRect/>
                    </a:stretch>
                  </pic:blipFill>
                  <pic:spPr>
                    <a:xfrm>
                      <a:off x="0" y="0"/>
                      <a:ext cx="2571750" cy="666750"/>
                    </a:xfrm>
                    <a:prstGeom prst="rect">
                      <a:avLst/>
                    </a:prstGeom>
                  </pic:spPr>
                </pic:pic>
              </a:graphicData>
            </a:graphic>
          </wp:inline>
        </w:drawing>
      </w:r>
    </w:p>
    <w:p w14:paraId="33444ACB" w14:textId="77777777" w:rsidR="009E6B1B" w:rsidRPr="00DD2453" w:rsidRDefault="009E6B1B" w:rsidP="009E6B1B">
      <w:pPr>
        <w:jc w:val="right"/>
        <w:rPr>
          <w:rFonts w:ascii="Arial Narrow" w:hAnsi="Arial Narrow"/>
          <w:b/>
          <w:sz w:val="24"/>
          <w:szCs w:val="24"/>
        </w:rPr>
      </w:pPr>
      <w:r w:rsidRPr="00DD2453">
        <w:rPr>
          <w:rFonts w:ascii="Arial Narrow" w:hAnsi="Arial Narrow"/>
          <w:b/>
          <w:sz w:val="24"/>
          <w:szCs w:val="24"/>
        </w:rPr>
        <w:t>Αθήνα,</w:t>
      </w:r>
      <w:r w:rsidR="007C1641" w:rsidRPr="00DD2453">
        <w:rPr>
          <w:rFonts w:ascii="Arial Narrow" w:hAnsi="Arial Narrow"/>
          <w:b/>
          <w:sz w:val="24"/>
          <w:szCs w:val="24"/>
        </w:rPr>
        <w:t xml:space="preserve"> </w:t>
      </w:r>
      <w:r w:rsidR="006F6360" w:rsidRPr="00DD2453">
        <w:rPr>
          <w:rFonts w:ascii="Arial Narrow" w:hAnsi="Arial Narrow"/>
          <w:b/>
          <w:sz w:val="24"/>
          <w:szCs w:val="24"/>
        </w:rPr>
        <w:t>4</w:t>
      </w:r>
      <w:r w:rsidR="00DE2E44" w:rsidRPr="00DD2453">
        <w:rPr>
          <w:rFonts w:ascii="Arial Narrow" w:hAnsi="Arial Narrow"/>
          <w:b/>
          <w:sz w:val="24"/>
          <w:szCs w:val="24"/>
        </w:rPr>
        <w:t xml:space="preserve"> Ιουλίου  2022</w:t>
      </w:r>
      <w:r w:rsidRPr="00DD2453">
        <w:rPr>
          <w:rFonts w:ascii="Arial Narrow" w:hAnsi="Arial Narrow"/>
          <w:b/>
          <w:sz w:val="24"/>
          <w:szCs w:val="24"/>
        </w:rPr>
        <w:t xml:space="preserve"> </w:t>
      </w:r>
    </w:p>
    <w:p w14:paraId="5DF60BEF" w14:textId="77777777" w:rsidR="009E6B1B" w:rsidRPr="00DD2453" w:rsidRDefault="009E6B1B" w:rsidP="009E6B1B">
      <w:pPr>
        <w:jc w:val="center"/>
        <w:rPr>
          <w:rFonts w:ascii="Arial Narrow" w:hAnsi="Arial Narrow"/>
          <w:b/>
          <w:sz w:val="24"/>
          <w:szCs w:val="24"/>
        </w:rPr>
      </w:pPr>
      <w:r w:rsidRPr="00DD2453">
        <w:rPr>
          <w:rFonts w:ascii="Arial Narrow" w:hAnsi="Arial Narrow"/>
          <w:b/>
          <w:sz w:val="24"/>
          <w:szCs w:val="24"/>
        </w:rPr>
        <w:t>ΕΡΩΤΗΣΗ</w:t>
      </w:r>
    </w:p>
    <w:p w14:paraId="4334C6E3" w14:textId="77777777" w:rsidR="009E6B1B" w:rsidRPr="00DD2453" w:rsidRDefault="009E6B1B" w:rsidP="009E6B1B">
      <w:pPr>
        <w:jc w:val="center"/>
        <w:rPr>
          <w:rFonts w:ascii="Arial Narrow" w:hAnsi="Arial Narrow"/>
          <w:b/>
          <w:sz w:val="24"/>
          <w:szCs w:val="24"/>
        </w:rPr>
      </w:pPr>
      <w:r w:rsidRPr="00DD2453">
        <w:rPr>
          <w:rFonts w:ascii="Arial Narrow" w:hAnsi="Arial Narrow"/>
          <w:b/>
          <w:sz w:val="24"/>
          <w:szCs w:val="24"/>
        </w:rPr>
        <w:t xml:space="preserve">Προς τον Υπουργό </w:t>
      </w:r>
      <w:r w:rsidR="00B16F27" w:rsidRPr="00DD2453">
        <w:rPr>
          <w:rFonts w:ascii="Arial Narrow" w:hAnsi="Arial Narrow"/>
          <w:b/>
          <w:sz w:val="24"/>
          <w:szCs w:val="24"/>
        </w:rPr>
        <w:t>Περιβάλλοντος και Ενέργειας</w:t>
      </w:r>
    </w:p>
    <w:p w14:paraId="5ABEBDFE" w14:textId="77777777" w:rsidR="009E6B1B" w:rsidRPr="00DD2453" w:rsidRDefault="009E6B1B" w:rsidP="009E6B1B">
      <w:pPr>
        <w:rPr>
          <w:rFonts w:ascii="Arial Narrow" w:hAnsi="Arial Narrow"/>
          <w:b/>
          <w:sz w:val="24"/>
          <w:szCs w:val="24"/>
        </w:rPr>
      </w:pPr>
      <w:r w:rsidRPr="00DD2453">
        <w:rPr>
          <w:rFonts w:ascii="Arial Narrow" w:hAnsi="Arial Narrow"/>
          <w:b/>
          <w:sz w:val="24"/>
          <w:szCs w:val="24"/>
        </w:rPr>
        <w:t>Θέμα</w:t>
      </w:r>
      <w:r w:rsidR="00D514A9" w:rsidRPr="00DD2453">
        <w:rPr>
          <w:rFonts w:ascii="Arial Narrow" w:hAnsi="Arial Narrow"/>
          <w:b/>
          <w:sz w:val="24"/>
          <w:szCs w:val="24"/>
        </w:rPr>
        <w:t xml:space="preserve">: </w:t>
      </w:r>
      <w:r w:rsidRPr="00DD2453">
        <w:rPr>
          <w:rFonts w:ascii="Arial Narrow" w:hAnsi="Arial Narrow"/>
          <w:b/>
          <w:sz w:val="24"/>
          <w:szCs w:val="24"/>
        </w:rPr>
        <w:t xml:space="preserve"> </w:t>
      </w:r>
      <w:r w:rsidR="00AF5C56" w:rsidRPr="00DD2453">
        <w:rPr>
          <w:rFonts w:ascii="Arial Narrow" w:hAnsi="Arial Narrow"/>
          <w:b/>
          <w:sz w:val="24"/>
          <w:szCs w:val="24"/>
        </w:rPr>
        <w:t>«</w:t>
      </w:r>
      <w:r w:rsidR="00D514A9" w:rsidRPr="00DD2453">
        <w:rPr>
          <w:rFonts w:ascii="Arial Narrow" w:hAnsi="Arial Narrow"/>
          <w:b/>
          <w:sz w:val="24"/>
          <w:szCs w:val="24"/>
        </w:rPr>
        <w:t xml:space="preserve">Σοβαρή καθυστέρηση εφαρμογής του </w:t>
      </w:r>
      <w:r w:rsidR="00D514A9" w:rsidRPr="00DD2453">
        <w:rPr>
          <w:rFonts w:ascii="Arial Narrow" w:hAnsi="Arial Narrow" w:cs="Arial"/>
          <w:b/>
          <w:sz w:val="24"/>
          <w:szCs w:val="24"/>
        </w:rPr>
        <w:t>Ειδικού Πολεοδομικού Σχεδίου της Σαντορίνης</w:t>
      </w:r>
      <w:r w:rsidR="00AF5C56" w:rsidRPr="00DD2453">
        <w:rPr>
          <w:rFonts w:ascii="Arial Narrow" w:hAnsi="Arial Narrow" w:cs="Arial"/>
          <w:b/>
          <w:sz w:val="24"/>
          <w:szCs w:val="24"/>
        </w:rPr>
        <w:t>»</w:t>
      </w:r>
    </w:p>
    <w:p w14:paraId="628B96B5" w14:textId="77777777" w:rsidR="00FB58BD" w:rsidRPr="00DD2453" w:rsidRDefault="00FB58BD" w:rsidP="008D3BBB">
      <w:pPr>
        <w:spacing w:before="100" w:beforeAutospacing="1" w:after="100" w:afterAutospacing="1" w:line="240" w:lineRule="auto"/>
        <w:jc w:val="both"/>
        <w:rPr>
          <w:rFonts w:ascii="Arial Narrow" w:hAnsi="Arial Narrow" w:cs="Arial"/>
          <w:sz w:val="24"/>
          <w:szCs w:val="24"/>
        </w:rPr>
      </w:pPr>
      <w:r w:rsidRPr="00DD2453">
        <w:rPr>
          <w:rFonts w:ascii="Arial Narrow" w:hAnsi="Arial Narrow" w:cs="Arial"/>
          <w:sz w:val="24"/>
          <w:szCs w:val="24"/>
        </w:rPr>
        <w:t>Το καλοκαίρι 2019, η κυβέρνηση ΣΥΡΙΖΑ είχε έτοιμο το πρόγραμμα εκπόνησης Τοπικών Χωρικών Σχεδίων για το σύνολο της χώρας με εξασφαλισμένη χρηματοδότηση από την Ευρωπαϊκή Τράπεζα Επενδύσεων</w:t>
      </w:r>
      <w:r w:rsidR="0000084A" w:rsidRPr="00DD2453">
        <w:rPr>
          <w:rFonts w:ascii="Arial Narrow" w:hAnsi="Arial Narrow" w:cs="Arial"/>
          <w:sz w:val="24"/>
          <w:szCs w:val="24"/>
        </w:rPr>
        <w:t>. Η νέα κυβέρνηση της ΝΔ αποφάσισε να παγώσει τον σχεδιασμό, να αλλάξει το θεσμικό πλαίσιο με κύρια κατεύθυνση την προώθηση των Ειδικών Σχεδίων (Ειδικά Χωροταξικά Πλαίσια, Ειδικά Πολεοδομικά Σχέδια κ.λπ.) σε βάρος του ολοκληρωμένου σχεδιασμού.</w:t>
      </w:r>
    </w:p>
    <w:p w14:paraId="20218B00" w14:textId="77777777" w:rsidR="0000084A" w:rsidRPr="00DD2453" w:rsidRDefault="0000084A" w:rsidP="008D3BBB">
      <w:pPr>
        <w:spacing w:before="100" w:beforeAutospacing="1" w:after="100" w:afterAutospacing="1" w:line="240" w:lineRule="auto"/>
        <w:jc w:val="both"/>
        <w:rPr>
          <w:rFonts w:ascii="Arial Narrow" w:hAnsi="Arial Narrow" w:cs="Arial"/>
          <w:sz w:val="24"/>
          <w:szCs w:val="24"/>
        </w:rPr>
      </w:pPr>
      <w:r w:rsidRPr="00DD2453">
        <w:rPr>
          <w:rFonts w:ascii="Arial Narrow" w:hAnsi="Arial Narrow" w:cs="Arial"/>
          <w:sz w:val="24"/>
          <w:szCs w:val="24"/>
        </w:rPr>
        <w:t>Παράλληλα</w:t>
      </w:r>
      <w:r w:rsidR="00DE2E44" w:rsidRPr="00DD2453">
        <w:rPr>
          <w:rFonts w:ascii="Arial Narrow" w:hAnsi="Arial Narrow" w:cs="Arial"/>
          <w:sz w:val="24"/>
          <w:szCs w:val="24"/>
        </w:rPr>
        <w:t>,</w:t>
      </w:r>
      <w:r w:rsidRPr="00DD2453">
        <w:rPr>
          <w:rFonts w:ascii="Arial Narrow" w:hAnsi="Arial Narrow" w:cs="Arial"/>
          <w:sz w:val="24"/>
          <w:szCs w:val="24"/>
        </w:rPr>
        <w:t xml:space="preserve"> ανέθεσε την αρμοδιότητα της αναθέτουσας αρχής στο ΤΕΕ του οποίου ο ρόλος είναι σαφέστατα άλλος (τεχνικός σύμβουλος της Πολιτείας), το Υπουργείο Περιβάλλοντος σχεδόν αποσύρθηκε, ενώ και η τοπική αυτοδιοίκηση </w:t>
      </w:r>
      <w:r w:rsidR="00750436" w:rsidRPr="00DD2453">
        <w:rPr>
          <w:rFonts w:ascii="Arial Narrow" w:hAnsi="Arial Narrow" w:cs="Arial"/>
          <w:sz w:val="24"/>
          <w:szCs w:val="24"/>
        </w:rPr>
        <w:t>έχασε κάθε αρμοδιότητα για το θέμα.</w:t>
      </w:r>
    </w:p>
    <w:p w14:paraId="41DE5265" w14:textId="77777777" w:rsidR="00936483" w:rsidRPr="00DD2453" w:rsidRDefault="00750436" w:rsidP="008D3BBB">
      <w:pPr>
        <w:spacing w:before="100" w:beforeAutospacing="1" w:after="100" w:afterAutospacing="1" w:line="240" w:lineRule="auto"/>
        <w:jc w:val="both"/>
        <w:rPr>
          <w:rFonts w:ascii="Arial Narrow" w:hAnsi="Arial Narrow" w:cs="Arial"/>
          <w:sz w:val="24"/>
          <w:szCs w:val="24"/>
        </w:rPr>
      </w:pPr>
      <w:r w:rsidRPr="00DD2453">
        <w:rPr>
          <w:rFonts w:ascii="Arial Narrow" w:hAnsi="Arial Narrow" w:cs="Arial"/>
          <w:sz w:val="24"/>
          <w:szCs w:val="24"/>
        </w:rPr>
        <w:t xml:space="preserve">Αποτέλεσμα των παραπάνω είναι τρία χρόνια καθυστέρηση κατά τη διάρκεια των οποίων </w:t>
      </w:r>
      <w:r w:rsidR="00583C55" w:rsidRPr="00DD2453">
        <w:rPr>
          <w:rFonts w:ascii="Arial Narrow" w:hAnsi="Arial Narrow" w:cs="Arial"/>
          <w:sz w:val="24"/>
          <w:szCs w:val="24"/>
        </w:rPr>
        <w:t>ελάχιστα</w:t>
      </w:r>
      <w:r w:rsidRPr="00DD2453">
        <w:rPr>
          <w:rFonts w:ascii="Arial Narrow" w:hAnsi="Arial Narrow" w:cs="Arial"/>
          <w:sz w:val="24"/>
          <w:szCs w:val="24"/>
        </w:rPr>
        <w:t xml:space="preserve"> έγιναν. Πιο συγκεκριμένα ο</w:t>
      </w:r>
      <w:r w:rsidR="009E6B1B" w:rsidRPr="00DD2453">
        <w:rPr>
          <w:rFonts w:ascii="Arial Narrow" w:hAnsi="Arial Narrow" w:cs="Arial"/>
          <w:sz w:val="24"/>
          <w:szCs w:val="24"/>
        </w:rPr>
        <w:t>ι εξαγγελίες της κυβέρνησης</w:t>
      </w:r>
      <w:r w:rsidR="009E6B1B" w:rsidRPr="00DD2453">
        <w:rPr>
          <w:rFonts w:ascii="Arial Narrow" w:hAnsi="Arial Narrow" w:cs="Arial"/>
          <w:b/>
          <w:sz w:val="24"/>
          <w:szCs w:val="24"/>
        </w:rPr>
        <w:t xml:space="preserve"> </w:t>
      </w:r>
      <w:r w:rsidR="009E6B1B" w:rsidRPr="00DD2453">
        <w:rPr>
          <w:rStyle w:val="Strong"/>
          <w:rFonts w:ascii="Arial Narrow" w:hAnsi="Arial Narrow" w:cs="Arial"/>
          <w:b w:val="0"/>
          <w:sz w:val="24"/>
          <w:szCs w:val="24"/>
        </w:rPr>
        <w:t>για τη μεγαλύτερη πολεοδομική μεταρρύθμιση στη χώρα με την προκήρυξη των διαγωνισμών για τη σύνταξη μελετών των πέντε (5) πρώτων Ειδικών Πολεοδομικών Σχεδίων,</w:t>
      </w:r>
      <w:r w:rsidR="00936483" w:rsidRPr="00DD2453">
        <w:rPr>
          <w:rStyle w:val="Strong"/>
          <w:rFonts w:ascii="Arial Narrow" w:hAnsi="Arial Narrow" w:cs="Arial"/>
          <w:b w:val="0"/>
          <w:sz w:val="24"/>
          <w:szCs w:val="24"/>
        </w:rPr>
        <w:t xml:space="preserve"> που θα συμπεριλάμβανε και </w:t>
      </w:r>
      <w:r w:rsidR="006E4F2B" w:rsidRPr="00DD2453">
        <w:rPr>
          <w:rStyle w:val="Strong"/>
          <w:rFonts w:ascii="Arial Narrow" w:hAnsi="Arial Narrow" w:cs="Arial"/>
          <w:b w:val="0"/>
          <w:sz w:val="24"/>
          <w:szCs w:val="24"/>
        </w:rPr>
        <w:t>το</w:t>
      </w:r>
      <w:r w:rsidR="00936483" w:rsidRPr="00DD2453">
        <w:rPr>
          <w:rStyle w:val="Strong"/>
          <w:rFonts w:ascii="Arial Narrow" w:hAnsi="Arial Narrow" w:cs="Arial"/>
          <w:b w:val="0"/>
          <w:sz w:val="24"/>
          <w:szCs w:val="24"/>
        </w:rPr>
        <w:t xml:space="preserve"> ΕΠΣ της Σαντορίνης </w:t>
      </w:r>
      <w:r w:rsidR="00314650" w:rsidRPr="00DD2453">
        <w:rPr>
          <w:rFonts w:ascii="Arial Narrow" w:eastAsia="Times New Roman" w:hAnsi="Arial Narrow" w:cs="Arial"/>
          <w:bCs/>
          <w:sz w:val="24"/>
          <w:szCs w:val="24"/>
        </w:rPr>
        <w:t xml:space="preserve">με </w:t>
      </w:r>
      <w:proofErr w:type="spellStart"/>
      <w:r w:rsidR="00314650" w:rsidRPr="00DD2453">
        <w:rPr>
          <w:rFonts w:ascii="Arial Narrow" w:eastAsia="Times New Roman" w:hAnsi="Arial Narrow" w:cs="Arial"/>
          <w:bCs/>
          <w:sz w:val="24"/>
          <w:szCs w:val="24"/>
        </w:rPr>
        <w:t>προεκτιμώμενη</w:t>
      </w:r>
      <w:proofErr w:type="spellEnd"/>
      <w:r w:rsidR="00314650" w:rsidRPr="00DD2453">
        <w:rPr>
          <w:rFonts w:ascii="Arial Narrow" w:eastAsia="Times New Roman" w:hAnsi="Arial Narrow" w:cs="Arial"/>
          <w:bCs/>
          <w:sz w:val="24"/>
          <w:szCs w:val="24"/>
        </w:rPr>
        <w:t xml:space="preserve"> αξία 495.195,16€ (χωρίς ΦΠΑ) </w:t>
      </w:r>
      <w:r w:rsidR="009E6B1B" w:rsidRPr="00DD2453">
        <w:rPr>
          <w:rStyle w:val="Strong"/>
          <w:rFonts w:ascii="Arial Narrow" w:hAnsi="Arial Narrow" w:cs="Arial"/>
          <w:b w:val="0"/>
          <w:sz w:val="24"/>
          <w:szCs w:val="24"/>
        </w:rPr>
        <w:t>χρηματοδοτούμεν</w:t>
      </w:r>
      <w:r w:rsidR="0053638A" w:rsidRPr="00DD2453">
        <w:rPr>
          <w:rStyle w:val="Strong"/>
          <w:rFonts w:ascii="Arial Narrow" w:hAnsi="Arial Narrow" w:cs="Arial"/>
          <w:b w:val="0"/>
          <w:sz w:val="24"/>
          <w:szCs w:val="24"/>
        </w:rPr>
        <w:t>ο</w:t>
      </w:r>
      <w:r w:rsidR="009E6B1B" w:rsidRPr="00DD2453">
        <w:rPr>
          <w:rStyle w:val="Strong"/>
          <w:rFonts w:ascii="Arial Narrow" w:hAnsi="Arial Narrow" w:cs="Arial"/>
          <w:b w:val="0"/>
          <w:sz w:val="24"/>
          <w:szCs w:val="24"/>
        </w:rPr>
        <w:t xml:space="preserve"> από το Ταμείο Ανάκαμψης Πρόγραμμα Πολεοδομικών Μεταρρυθμίσεων «Κωνσταντίνος Δοξιάδης</w:t>
      </w:r>
      <w:r w:rsidR="008D3BBB" w:rsidRPr="00DD2453">
        <w:rPr>
          <w:rStyle w:val="Strong"/>
          <w:rFonts w:ascii="Arial Narrow" w:hAnsi="Arial Narrow" w:cs="Arial"/>
          <w:b w:val="0"/>
          <w:sz w:val="24"/>
          <w:szCs w:val="24"/>
        </w:rPr>
        <w:t>»,  δε</w:t>
      </w:r>
      <w:r w:rsidR="00B16F27" w:rsidRPr="00DD2453">
        <w:rPr>
          <w:rStyle w:val="Strong"/>
          <w:rFonts w:ascii="Arial Narrow" w:hAnsi="Arial Narrow" w:cs="Arial"/>
          <w:b w:val="0"/>
          <w:sz w:val="24"/>
          <w:szCs w:val="24"/>
        </w:rPr>
        <w:t>ν φαίνεται να πραγματοποιούνται</w:t>
      </w:r>
      <w:r w:rsidR="00936483" w:rsidRPr="00DD2453">
        <w:rPr>
          <w:rStyle w:val="Strong"/>
          <w:rFonts w:ascii="Arial Narrow" w:hAnsi="Arial Narrow" w:cs="Arial"/>
          <w:b w:val="0"/>
          <w:sz w:val="24"/>
          <w:szCs w:val="24"/>
        </w:rPr>
        <w:t>.</w:t>
      </w:r>
      <w:r w:rsidR="00936483" w:rsidRPr="00DD2453">
        <w:rPr>
          <w:rFonts w:ascii="Arial Narrow" w:hAnsi="Arial Narrow" w:cs="Arial"/>
          <w:sz w:val="24"/>
          <w:szCs w:val="24"/>
        </w:rPr>
        <w:t xml:space="preserve"> </w:t>
      </w:r>
    </w:p>
    <w:p w14:paraId="090BCCE7" w14:textId="77777777" w:rsidR="00936483" w:rsidRPr="00DD2453" w:rsidRDefault="00936483" w:rsidP="008D3BBB">
      <w:pPr>
        <w:pStyle w:val="NormalWeb"/>
        <w:jc w:val="both"/>
        <w:rPr>
          <w:rFonts w:ascii="Arial Narrow" w:hAnsi="Arial Narrow" w:cs="Arial"/>
        </w:rPr>
      </w:pPr>
      <w:r w:rsidRPr="00DD2453">
        <w:rPr>
          <w:rFonts w:ascii="Arial Narrow" w:hAnsi="Arial Narrow" w:cs="Arial"/>
        </w:rPr>
        <w:t>Από τον Ιούνιο του 2020, στελέχη της Κυβέρνησης στη Σαντορίνη, παρουσία του Πρωθυπουργού Κυριάκου Μητσοτάκη,</w:t>
      </w:r>
      <w:r w:rsidR="008D3BBB" w:rsidRPr="00DD2453">
        <w:rPr>
          <w:rFonts w:ascii="Arial Narrow" w:hAnsi="Arial Narrow" w:cs="Arial"/>
        </w:rPr>
        <w:t xml:space="preserve"> </w:t>
      </w:r>
      <w:r w:rsidRPr="00DD2453">
        <w:rPr>
          <w:rFonts w:ascii="Arial Narrow" w:hAnsi="Arial Narrow" w:cs="Arial"/>
        </w:rPr>
        <w:t>εξήγγειλαν την εκπόνηση του Ειδικού Πολεοδομικού Σχεδίου της Σαντορίνης (ΕΠΣ), με βάση το οποίο θα προσδιορίζονταν  καίριας σημασίας έργα για το νησί</w:t>
      </w:r>
      <w:r w:rsidR="008D3BBB" w:rsidRPr="00DD2453">
        <w:rPr>
          <w:rFonts w:ascii="Arial Narrow" w:hAnsi="Arial Narrow" w:cs="Arial"/>
        </w:rPr>
        <w:t xml:space="preserve">, αλλά μετά από </w:t>
      </w:r>
      <w:r w:rsidRPr="00DD2453">
        <w:rPr>
          <w:rFonts w:ascii="Arial Narrow" w:hAnsi="Arial Narrow" w:cs="Arial"/>
        </w:rPr>
        <w:t>δύο ακριβώς χρόνια  η εκπόνηση του  Ειδικού Πολεοδομικού Σχεδίου βρίσκεται στο “θα ξεκινήσει” όπως λένε και τα τοπικά δημοσιεύματα</w:t>
      </w:r>
      <w:r w:rsidR="00B16F27" w:rsidRPr="00DD2453">
        <w:rPr>
          <w:rFonts w:ascii="Arial Narrow" w:hAnsi="Arial Narrow" w:cs="Arial"/>
        </w:rPr>
        <w:t xml:space="preserve"> της Σαντορίνης</w:t>
      </w:r>
      <w:r w:rsidRPr="00DD2453">
        <w:rPr>
          <w:rFonts w:ascii="Arial Narrow" w:hAnsi="Arial Narrow" w:cs="Arial"/>
        </w:rPr>
        <w:t xml:space="preserve">. </w:t>
      </w:r>
    </w:p>
    <w:p w14:paraId="24C07616" w14:textId="77777777" w:rsidR="009E6B1B" w:rsidRPr="00DD2453" w:rsidRDefault="00936483" w:rsidP="008D3BBB">
      <w:pPr>
        <w:pStyle w:val="NormalWeb"/>
        <w:jc w:val="both"/>
        <w:rPr>
          <w:rStyle w:val="Strong"/>
          <w:rFonts w:ascii="Arial Narrow" w:hAnsi="Arial Narrow" w:cs="Arial"/>
          <w:b w:val="0"/>
          <w:bCs w:val="0"/>
        </w:rPr>
      </w:pPr>
      <w:r w:rsidRPr="00DD2453">
        <w:rPr>
          <w:rFonts w:ascii="Arial Narrow" w:hAnsi="Arial Narrow" w:cs="Arial"/>
        </w:rPr>
        <w:t>Μάλιστα πριν την διακήρυξη του διαγωνισμού τ</w:t>
      </w:r>
      <w:r w:rsidR="00A834EC" w:rsidRPr="00DD2453">
        <w:rPr>
          <w:rFonts w:ascii="Arial Narrow" w:hAnsi="Arial Narrow" w:cs="Arial"/>
        </w:rPr>
        <w:t>ου</w:t>
      </w:r>
      <w:r w:rsidRPr="00DD2453">
        <w:rPr>
          <w:rFonts w:ascii="Arial Narrow" w:hAnsi="Arial Narrow" w:cs="Arial"/>
        </w:rPr>
        <w:t xml:space="preserve"> ΕΠΣ Σαντορίνης είχε εκδοθεί η Απόφαση του Υφυπουργού Περιβάλλοντος και Ενέργειας, αρμόδιου για θέματα Χωροταξίας και Αστικού Περιβάλλοντος, </w:t>
      </w:r>
      <w:r w:rsidRPr="00DD2453">
        <w:rPr>
          <w:rStyle w:val="Strong"/>
          <w:rFonts w:ascii="Arial Narrow" w:hAnsi="Arial Narrow" w:cs="Arial"/>
        </w:rPr>
        <w:t xml:space="preserve">Νίκου </w:t>
      </w:r>
      <w:proofErr w:type="spellStart"/>
      <w:r w:rsidRPr="00DD2453">
        <w:rPr>
          <w:rStyle w:val="Strong"/>
          <w:rFonts w:ascii="Arial Narrow" w:hAnsi="Arial Narrow" w:cs="Arial"/>
        </w:rPr>
        <w:t>Ταγαρά</w:t>
      </w:r>
      <w:proofErr w:type="spellEnd"/>
      <w:r w:rsidRPr="00DD2453">
        <w:rPr>
          <w:rFonts w:ascii="Arial Narrow" w:hAnsi="Arial Narrow" w:cs="Arial"/>
        </w:rPr>
        <w:t>, (ΦΕΚ Δ΄578/07.09.2021)με την οποία δόθηκε παράταση αναστολής έκδοσης οικοδομικών αδειών στις εκτός σχεδίου περιοχές τη</w:t>
      </w:r>
      <w:r w:rsidR="00BB23D2" w:rsidRPr="00DD2453">
        <w:rPr>
          <w:rFonts w:ascii="Arial Narrow" w:hAnsi="Arial Narrow" w:cs="Arial"/>
        </w:rPr>
        <w:t>ς</w:t>
      </w:r>
      <w:r w:rsidRPr="00DD2453">
        <w:rPr>
          <w:rFonts w:ascii="Arial Narrow" w:hAnsi="Arial Narrow" w:cs="Arial"/>
        </w:rPr>
        <w:t xml:space="preserve"> Σαντορίνη</w:t>
      </w:r>
      <w:r w:rsidR="00BB23D2" w:rsidRPr="00DD2453">
        <w:rPr>
          <w:rFonts w:ascii="Arial Narrow" w:hAnsi="Arial Narrow" w:cs="Arial"/>
        </w:rPr>
        <w:t>ς</w:t>
      </w:r>
      <w:r w:rsidRPr="00DD2453">
        <w:rPr>
          <w:rFonts w:ascii="Arial Narrow" w:hAnsi="Arial Narrow" w:cs="Arial"/>
        </w:rPr>
        <w:t xml:space="preserve"> για ένα ακόμα έτος.</w:t>
      </w:r>
      <w:r w:rsidRPr="00DD2453">
        <w:rPr>
          <w:rFonts w:ascii="Arial Narrow" w:hAnsi="Arial Narrow" w:cs="Arial"/>
          <w:u w:val="single"/>
        </w:rPr>
        <w:t xml:space="preserve"> </w:t>
      </w:r>
    </w:p>
    <w:p w14:paraId="067EFE5E" w14:textId="77777777" w:rsidR="008D3BBB" w:rsidRPr="00DD2453" w:rsidRDefault="009E6B1B" w:rsidP="008D3BBB">
      <w:pPr>
        <w:pStyle w:val="NormalWeb"/>
        <w:jc w:val="both"/>
        <w:rPr>
          <w:rFonts w:ascii="Arial Narrow" w:hAnsi="Arial Narrow" w:cs="Arial"/>
        </w:rPr>
      </w:pPr>
      <w:r w:rsidRPr="00DD2453">
        <w:rPr>
          <w:rFonts w:ascii="Arial Narrow" w:hAnsi="Arial Narrow" w:cs="Arial"/>
        </w:rPr>
        <w:t xml:space="preserve">Ο διαγωνισμός </w:t>
      </w:r>
      <w:r w:rsidR="008D3BBB" w:rsidRPr="00DD2453">
        <w:rPr>
          <w:rFonts w:ascii="Arial Narrow" w:hAnsi="Arial Narrow" w:cs="Arial"/>
        </w:rPr>
        <w:t xml:space="preserve">του ΕΠΣ Σαντορίνης, </w:t>
      </w:r>
      <w:r w:rsidRPr="00DD2453">
        <w:rPr>
          <w:rFonts w:ascii="Arial Narrow" w:hAnsi="Arial Narrow" w:cs="Arial"/>
        </w:rPr>
        <w:t>προκηρύχθηκε τον Σεπτέμβριο του 2021</w:t>
      </w:r>
      <w:r w:rsidR="00314650" w:rsidRPr="00DD2453">
        <w:rPr>
          <w:rFonts w:ascii="Arial Narrow" w:hAnsi="Arial Narrow" w:cs="Arial"/>
        </w:rPr>
        <w:t xml:space="preserve">, μετά από 6 και </w:t>
      </w:r>
      <w:r w:rsidR="008D3BBB" w:rsidRPr="00DD2453">
        <w:rPr>
          <w:rFonts w:ascii="Arial Narrow" w:hAnsi="Arial Narrow" w:cs="Arial"/>
        </w:rPr>
        <w:t>π</w:t>
      </w:r>
      <w:r w:rsidR="00314650" w:rsidRPr="00DD2453">
        <w:rPr>
          <w:rFonts w:ascii="Arial Narrow" w:hAnsi="Arial Narrow" w:cs="Arial"/>
        </w:rPr>
        <w:t xml:space="preserve">λέον μήνες </w:t>
      </w:r>
      <w:r w:rsidR="00314650" w:rsidRPr="00DD2453">
        <w:rPr>
          <w:rFonts w:ascii="Arial Narrow" w:hAnsi="Arial Narrow"/>
        </w:rPr>
        <w:t xml:space="preserve">η Διοικούσα Επιτροπή του Τεχνικού Επιμελητηρίου Ελλάδος επικύρωσε το αποτέλεσμα της διαγωνιστικής διαδικασίας και  </w:t>
      </w:r>
      <w:r w:rsidRPr="00DD2453">
        <w:rPr>
          <w:rFonts w:ascii="Arial Narrow" w:hAnsi="Arial Narrow" w:cs="Arial"/>
        </w:rPr>
        <w:t>ο ανάδοχος ορίστηκε στις αρχές Απριλίου του 2022</w:t>
      </w:r>
      <w:r w:rsidR="008D3BBB" w:rsidRPr="00DD2453">
        <w:rPr>
          <w:rFonts w:ascii="Arial Narrow" w:hAnsi="Arial Narrow" w:cs="Arial"/>
        </w:rPr>
        <w:t>. Όμως η</w:t>
      </w:r>
      <w:r w:rsidRPr="00DD2453">
        <w:rPr>
          <w:rFonts w:ascii="Arial Narrow" w:hAnsi="Arial Narrow" w:cs="Arial"/>
        </w:rPr>
        <w:t xml:space="preserve"> σύμβαση δεν έχει ακόμα υπογραφεί, ώστε να ξεκινήσει η εκπόνηση του ΕΠΣ που αποτελεί ένα σημαντικό </w:t>
      </w:r>
      <w:r w:rsidR="00936483" w:rsidRPr="00DD2453">
        <w:rPr>
          <w:rFonts w:ascii="Arial Narrow" w:hAnsi="Arial Narrow" w:cs="Arial"/>
        </w:rPr>
        <w:t xml:space="preserve">τεχνικό </w:t>
      </w:r>
      <w:r w:rsidRPr="00DD2453">
        <w:rPr>
          <w:rFonts w:ascii="Arial Narrow" w:hAnsi="Arial Narrow" w:cs="Arial"/>
        </w:rPr>
        <w:t>εργαλείο για να υλοποιηθεί το Στρατηγικό Σχέδιο Βιώσιμης Ανάπτυξης της Σαντορίνης.</w:t>
      </w:r>
      <w:r w:rsidR="008D3BBB" w:rsidRPr="00DD2453">
        <w:rPr>
          <w:rFonts w:ascii="Arial Narrow" w:hAnsi="Arial Narrow"/>
        </w:rPr>
        <w:t xml:space="preserve"> </w:t>
      </w:r>
      <w:r w:rsidR="008D3BBB" w:rsidRPr="00DD2453">
        <w:rPr>
          <w:rFonts w:ascii="Arial Narrow" w:hAnsi="Arial Narrow" w:cs="Arial"/>
        </w:rPr>
        <w:t xml:space="preserve">Ο ανάδοχος του έργου είναι η ένωση οικονομικών φορέων Σαμαράς &amp; Συνεργάτες – </w:t>
      </w:r>
      <w:proofErr w:type="spellStart"/>
      <w:r w:rsidR="008D3BBB" w:rsidRPr="00DD2453">
        <w:rPr>
          <w:rFonts w:ascii="Arial Narrow" w:hAnsi="Arial Narrow" w:cs="Arial"/>
        </w:rPr>
        <w:t>Polyline</w:t>
      </w:r>
      <w:proofErr w:type="spellEnd"/>
      <w:r w:rsidR="008D3BBB" w:rsidRPr="00DD2453">
        <w:rPr>
          <w:rFonts w:ascii="Arial Narrow" w:hAnsi="Arial Narrow" w:cs="Arial"/>
        </w:rPr>
        <w:t xml:space="preserve"> ΑΕ – </w:t>
      </w:r>
      <w:proofErr w:type="spellStart"/>
      <w:r w:rsidR="008D3BBB" w:rsidRPr="00DD2453">
        <w:rPr>
          <w:rFonts w:ascii="Arial Narrow" w:hAnsi="Arial Narrow" w:cs="Arial"/>
        </w:rPr>
        <w:t>Σγούρου</w:t>
      </w:r>
      <w:proofErr w:type="spellEnd"/>
      <w:r w:rsidR="008D3BBB" w:rsidRPr="00DD2453">
        <w:rPr>
          <w:rFonts w:ascii="Arial Narrow" w:hAnsi="Arial Narrow" w:cs="Arial"/>
        </w:rPr>
        <w:t xml:space="preserve"> Δήμητρα, με προσφορά 245.000 ευρώ + ΦΠΑ (έκπτωση 43%), η μοναδική που συμμετείχε στον διαγωνισμό. </w:t>
      </w:r>
    </w:p>
    <w:p w14:paraId="50F0FD7E" w14:textId="77777777" w:rsidR="008D3BBB" w:rsidRPr="00DD2453" w:rsidRDefault="008D3BBB" w:rsidP="008D3BBB">
      <w:pPr>
        <w:pStyle w:val="NormalWeb"/>
        <w:jc w:val="both"/>
        <w:rPr>
          <w:rFonts w:ascii="Arial Narrow" w:hAnsi="Arial Narrow"/>
        </w:rPr>
      </w:pPr>
      <w:r w:rsidRPr="00DD2453">
        <w:rPr>
          <w:rFonts w:ascii="Arial Narrow" w:hAnsi="Arial Narrow" w:cs="Arial"/>
        </w:rPr>
        <w:t>Στην συνέχεια τον Μάιο του 2022 έγινε συνάντηση εργασίας μεταξύ του δημάρχου Θήρας</w:t>
      </w:r>
      <w:r w:rsidR="0089639F" w:rsidRPr="00DD2453">
        <w:rPr>
          <w:rFonts w:ascii="Arial Narrow" w:hAnsi="Arial Narrow" w:cs="Arial"/>
        </w:rPr>
        <w:t>, κ</w:t>
      </w:r>
      <w:r w:rsidR="003E3E6E" w:rsidRPr="00DD2453">
        <w:rPr>
          <w:rFonts w:ascii="Arial Narrow" w:hAnsi="Arial Narrow" w:cs="Arial"/>
        </w:rPr>
        <w:t>.</w:t>
      </w:r>
      <w:r w:rsidR="0089639F" w:rsidRPr="00DD2453">
        <w:rPr>
          <w:rFonts w:ascii="Arial Narrow" w:hAnsi="Arial Narrow" w:cs="Arial"/>
        </w:rPr>
        <w:t xml:space="preserve"> </w:t>
      </w:r>
      <w:r w:rsidRPr="00DD2453">
        <w:rPr>
          <w:rFonts w:ascii="Arial Narrow" w:hAnsi="Arial Narrow" w:cs="Arial"/>
        </w:rPr>
        <w:t xml:space="preserve">Αντώνη Σιγάλα και της ερευνητικής – επιστημονικής ομάδας του ΕΜΠ υπό τον καθηγητή κ. Κωνσταντίνο </w:t>
      </w:r>
      <w:proofErr w:type="spellStart"/>
      <w:r w:rsidRPr="00DD2453">
        <w:rPr>
          <w:rFonts w:ascii="Arial Narrow" w:hAnsi="Arial Narrow" w:cs="Arial"/>
        </w:rPr>
        <w:t>Σερράο</w:t>
      </w:r>
      <w:proofErr w:type="spellEnd"/>
      <w:r w:rsidRPr="00DD2453">
        <w:rPr>
          <w:rFonts w:ascii="Arial Narrow" w:hAnsi="Arial Narrow" w:cs="Arial"/>
        </w:rPr>
        <w:t xml:space="preserve">, για τον συντονισμό </w:t>
      </w:r>
      <w:r w:rsidRPr="00DD2453">
        <w:rPr>
          <w:rFonts w:ascii="Arial Narrow" w:hAnsi="Arial Narrow" w:cs="Arial"/>
        </w:rPr>
        <w:lastRenderedPageBreak/>
        <w:t>των ενεργειών και την έναρξης υλοποίησης της Προγραμματικής Σύμβασης που έχει υπογραφεί μεταξύ του Δήμου Θήρας και του ΕΜΠ, με αντικείμενο την “ερευνητική και επιστημονική υποστήριξη του Δήμου Θήρας κατά τη διαδικασία εκπόνησης του Ειδικού Πολεοδομικού Σχεδίου Δήμου Θήρας και τη διαμόρφωση κατευθύνσεων πολιτικής για τον χωρικό σχεδιασμό</w:t>
      </w:r>
      <w:r w:rsidR="00D514A9" w:rsidRPr="00DD2453">
        <w:rPr>
          <w:rFonts w:ascii="Arial Narrow" w:hAnsi="Arial Narrow" w:cs="Arial"/>
        </w:rPr>
        <w:t>.</w:t>
      </w:r>
    </w:p>
    <w:p w14:paraId="48399E18" w14:textId="77777777" w:rsidR="0089639F" w:rsidRPr="00DD2453" w:rsidRDefault="0089639F" w:rsidP="0089639F">
      <w:pPr>
        <w:pStyle w:val="NormalWeb"/>
        <w:jc w:val="both"/>
        <w:rPr>
          <w:rFonts w:ascii="Arial Narrow" w:hAnsi="Arial Narrow"/>
        </w:rPr>
      </w:pPr>
      <w:r w:rsidRPr="00DD2453">
        <w:rPr>
          <w:rFonts w:ascii="Arial Narrow" w:hAnsi="Arial Narrow"/>
          <w:b/>
        </w:rPr>
        <w:t>Επειδή</w:t>
      </w:r>
      <w:r w:rsidRPr="00DD2453">
        <w:rPr>
          <w:rFonts w:ascii="Arial Narrow" w:hAnsi="Arial Narrow"/>
        </w:rPr>
        <w:t xml:space="preserve">, η αισθητική και περιβαλλοντική κακοποίηση του νησιού είναι παρούσα και οι σοβαρές καθυστερήσεις εφαρμογής του ΕΠΣ, θα επιδεινώσουν περαιτέρω την καθημερινότητα των κατοίκων και την ζωή στο νησί. </w:t>
      </w:r>
    </w:p>
    <w:p w14:paraId="6572D7F5" w14:textId="77777777" w:rsidR="0089639F" w:rsidRPr="00DD2453" w:rsidRDefault="00D514A9" w:rsidP="00162058">
      <w:pPr>
        <w:pStyle w:val="NormalWeb"/>
        <w:jc w:val="both"/>
        <w:rPr>
          <w:rFonts w:ascii="Arial Narrow" w:hAnsi="Arial Narrow"/>
        </w:rPr>
      </w:pPr>
      <w:r w:rsidRPr="00DD2453">
        <w:rPr>
          <w:rFonts w:ascii="Arial Narrow" w:hAnsi="Arial Narrow" w:cs="Arial"/>
          <w:b/>
        </w:rPr>
        <w:t>Επειδή,</w:t>
      </w:r>
      <w:r w:rsidR="00162058" w:rsidRPr="00DD2453">
        <w:rPr>
          <w:rFonts w:ascii="Arial Narrow" w:hAnsi="Arial Narrow" w:cs="Arial"/>
          <w:b/>
        </w:rPr>
        <w:t xml:space="preserve"> </w:t>
      </w:r>
      <w:r w:rsidR="0089639F" w:rsidRPr="00DD2453">
        <w:rPr>
          <w:rFonts w:ascii="Arial Narrow" w:hAnsi="Arial Narrow" w:cs="Arial"/>
        </w:rPr>
        <w:t>ο</w:t>
      </w:r>
      <w:r w:rsidR="00162058" w:rsidRPr="00DD2453">
        <w:rPr>
          <w:rFonts w:ascii="Arial Narrow" w:hAnsi="Arial Narrow"/>
        </w:rPr>
        <w:t xml:space="preserve">ι διαδικασίες </w:t>
      </w:r>
      <w:r w:rsidR="00782A63" w:rsidRPr="00DD2453">
        <w:rPr>
          <w:rFonts w:ascii="Arial Narrow" w:hAnsi="Arial Narrow"/>
        </w:rPr>
        <w:t xml:space="preserve">υλοποίησης του ΕΠΣ, </w:t>
      </w:r>
      <w:r w:rsidR="00162058" w:rsidRPr="00DD2453">
        <w:rPr>
          <w:rFonts w:ascii="Arial Narrow" w:hAnsi="Arial Narrow"/>
        </w:rPr>
        <w:t xml:space="preserve">συνεχίζουν να καθυστερούν και ο χρόνος πιέζει για την ανάγκη προστασίας του περιβάλλοντος του νησιού που δέχεται μεγάλες πιέσεις από τις τουριστικές ροές </w:t>
      </w:r>
      <w:r w:rsidR="00782A63" w:rsidRPr="00DD2453">
        <w:rPr>
          <w:rFonts w:ascii="Arial Narrow" w:hAnsi="Arial Narrow"/>
        </w:rPr>
        <w:t xml:space="preserve">καθώς </w:t>
      </w:r>
      <w:r w:rsidR="00162058" w:rsidRPr="00DD2453">
        <w:rPr>
          <w:rFonts w:ascii="Arial Narrow" w:hAnsi="Arial Narrow"/>
        </w:rPr>
        <w:t>και ισχυρό επιχειρηματικό ενδιαφέρον για  «αξιοποιήσεις»</w:t>
      </w:r>
      <w:r w:rsidR="0089639F" w:rsidRPr="00DD2453">
        <w:rPr>
          <w:rFonts w:ascii="Arial Narrow" w:hAnsi="Arial Narrow"/>
        </w:rPr>
        <w:t xml:space="preserve"> χωρίς όρια </w:t>
      </w:r>
      <w:r w:rsidR="00162058" w:rsidRPr="00DD2453">
        <w:rPr>
          <w:rFonts w:ascii="Arial Narrow" w:hAnsi="Arial Narrow"/>
        </w:rPr>
        <w:t>.</w:t>
      </w:r>
    </w:p>
    <w:p w14:paraId="01D3B8A9" w14:textId="77777777" w:rsidR="00162058" w:rsidRPr="00DD2453" w:rsidRDefault="00D514A9" w:rsidP="00162058">
      <w:pPr>
        <w:pStyle w:val="NormalWeb"/>
        <w:jc w:val="both"/>
        <w:rPr>
          <w:rFonts w:ascii="Arial Narrow" w:hAnsi="Arial Narrow"/>
        </w:rPr>
      </w:pPr>
      <w:r w:rsidRPr="00DD2453">
        <w:rPr>
          <w:rFonts w:ascii="Arial Narrow" w:hAnsi="Arial Narrow" w:cs="Arial"/>
          <w:b/>
        </w:rPr>
        <w:t xml:space="preserve">Επειδή </w:t>
      </w:r>
      <w:r w:rsidR="00162058" w:rsidRPr="00DD2453">
        <w:rPr>
          <w:rFonts w:ascii="Arial Narrow" w:hAnsi="Arial Narrow"/>
        </w:rPr>
        <w:t>η επισκεψιμότητα και φέτος δείχνει να αυξάνεται σημαντικά</w:t>
      </w:r>
      <w:r w:rsidR="0089639F" w:rsidRPr="00DD2453">
        <w:rPr>
          <w:rFonts w:ascii="Arial Narrow" w:hAnsi="Arial Narrow"/>
        </w:rPr>
        <w:t>,</w:t>
      </w:r>
      <w:r w:rsidR="00162058" w:rsidRPr="00DD2453">
        <w:rPr>
          <w:rFonts w:ascii="Arial Narrow" w:hAnsi="Arial Narrow"/>
        </w:rPr>
        <w:t xml:space="preserve">  πράγμα που είναι ευοίωνο για τους επαγγελματίες, αλλά από την άλλη η Σαντορίνη αγγίζει τα όρια υπερκορεσμού</w:t>
      </w:r>
      <w:r w:rsidR="0089639F" w:rsidRPr="00DD2453">
        <w:rPr>
          <w:rFonts w:ascii="Arial Narrow" w:hAnsi="Arial Narrow"/>
        </w:rPr>
        <w:t xml:space="preserve"> και </w:t>
      </w:r>
      <w:r w:rsidR="00162058" w:rsidRPr="00DD2453">
        <w:rPr>
          <w:rFonts w:ascii="Arial Narrow" w:hAnsi="Arial Narrow"/>
        </w:rPr>
        <w:t>άναρχης δόμησης</w:t>
      </w:r>
      <w:r w:rsidR="0089639F" w:rsidRPr="00DD2453">
        <w:rPr>
          <w:rFonts w:ascii="Arial Narrow" w:hAnsi="Arial Narrow"/>
        </w:rPr>
        <w:t xml:space="preserve">, ενώ </w:t>
      </w:r>
      <w:r w:rsidR="00162058" w:rsidRPr="00DD2453">
        <w:rPr>
          <w:rFonts w:ascii="Arial Narrow" w:hAnsi="Arial Narrow"/>
        </w:rPr>
        <w:t xml:space="preserve"> και δεν έχουν δοθεί ακόμα λύσεις για την διαχείριση των απορριμμάτων, για την στελέχωση του νοσοκομείου, για την ενεργειακή επάρκεια,</w:t>
      </w:r>
      <w:r w:rsidR="0089639F" w:rsidRPr="00DD2453">
        <w:rPr>
          <w:rFonts w:ascii="Arial Narrow" w:hAnsi="Arial Narrow"/>
        </w:rPr>
        <w:t xml:space="preserve"> </w:t>
      </w:r>
      <w:r w:rsidR="00162058" w:rsidRPr="00DD2453">
        <w:rPr>
          <w:rFonts w:ascii="Arial Narrow" w:hAnsi="Arial Narrow"/>
        </w:rPr>
        <w:t xml:space="preserve">για την χρήση εργαλείων παρακολούθησης και διαχείρισης των τουριστικών ροών των κρουαζιερόπλοιων κλπ. </w:t>
      </w:r>
    </w:p>
    <w:p w14:paraId="325FD907" w14:textId="77777777" w:rsidR="003229B1" w:rsidRPr="00DD2453" w:rsidRDefault="00400E1F" w:rsidP="00162058">
      <w:pPr>
        <w:pStyle w:val="NormalWeb"/>
        <w:jc w:val="both"/>
        <w:rPr>
          <w:rFonts w:ascii="Arial Narrow" w:hAnsi="Arial Narrow"/>
        </w:rPr>
      </w:pPr>
      <w:r w:rsidRPr="00DD2453">
        <w:rPr>
          <w:rFonts w:ascii="Arial Narrow" w:hAnsi="Arial Narrow"/>
          <w:b/>
          <w:bCs/>
        </w:rPr>
        <w:t>Επειδή</w:t>
      </w:r>
      <w:r w:rsidR="00750436" w:rsidRPr="00DD2453">
        <w:rPr>
          <w:rFonts w:ascii="Arial Narrow" w:hAnsi="Arial Narrow"/>
        </w:rPr>
        <w:t>, ο χωρικός σχεδιασμός στη χώρα έχει παγώσει εδώ και τρία χρόνια.</w:t>
      </w:r>
      <w:r w:rsidR="003229B1" w:rsidRPr="00DD2453">
        <w:rPr>
          <w:rFonts w:ascii="Arial Narrow" w:hAnsi="Arial Narrow"/>
        </w:rPr>
        <w:t xml:space="preserve"> </w:t>
      </w:r>
    </w:p>
    <w:p w14:paraId="2215ACC7" w14:textId="77777777" w:rsidR="003229B1" w:rsidRPr="00DD2453" w:rsidRDefault="003229B1" w:rsidP="00162058">
      <w:pPr>
        <w:pStyle w:val="NormalWeb"/>
        <w:jc w:val="both"/>
        <w:rPr>
          <w:rFonts w:ascii="Arial Narrow" w:hAnsi="Arial Narrow"/>
        </w:rPr>
      </w:pPr>
      <w:r w:rsidRPr="00DD2453">
        <w:rPr>
          <w:rFonts w:ascii="Arial Narrow" w:hAnsi="Arial Narrow"/>
          <w:b/>
        </w:rPr>
        <w:t>Επειδή</w:t>
      </w:r>
      <w:r w:rsidRPr="00DD2453">
        <w:rPr>
          <w:rFonts w:ascii="Arial Narrow" w:hAnsi="Arial Narrow"/>
        </w:rPr>
        <w:t xml:space="preserve"> </w:t>
      </w:r>
      <w:r w:rsidR="00B1782A" w:rsidRPr="00DD2453">
        <w:rPr>
          <w:rFonts w:ascii="Arial Narrow" w:hAnsi="Arial Narrow"/>
        </w:rPr>
        <w:t>το χρονοδιάγραμμα ώστε να αξιοποιηθεί η ευρωπαϊκή χρηματοδότηση από το Ταμείο Ανάκαμψης και να μην επιβαρυνθεί ο κρατικός προϋπολογισμός από δαπάνες ανολοκλήρωτων έργων, είναι κλειστό και αφορά την πενταετία 2021-25.</w:t>
      </w:r>
    </w:p>
    <w:p w14:paraId="3492007F" w14:textId="77777777" w:rsidR="00B1782A" w:rsidRPr="00DD2453" w:rsidRDefault="00B1782A" w:rsidP="00162058">
      <w:pPr>
        <w:pStyle w:val="NormalWeb"/>
        <w:jc w:val="both"/>
        <w:rPr>
          <w:rFonts w:ascii="Arial Narrow" w:hAnsi="Arial Narrow"/>
        </w:rPr>
      </w:pPr>
      <w:r w:rsidRPr="00DD2453">
        <w:rPr>
          <w:rFonts w:ascii="Arial Narrow" w:hAnsi="Arial Narrow"/>
          <w:b/>
        </w:rPr>
        <w:t>Επειδή</w:t>
      </w:r>
      <w:r w:rsidRPr="00DD2453">
        <w:rPr>
          <w:rFonts w:ascii="Arial Narrow" w:hAnsi="Arial Narrow"/>
        </w:rPr>
        <w:t xml:space="preserve"> ένα από τα βασικά έργα του «Συντονιστή του πολεοδομικού Σχεδιασμού της Χώρας» είναι να επιταχύνει τις διαδικασίες ανάθεσης αλλά κυρίως να διασφαλίσει την ολοκλήρωση των μελετών και των έργων (Ν.4759/2020 ΥΠΕΝ/53039/3191).   </w:t>
      </w:r>
    </w:p>
    <w:p w14:paraId="6029D66F" w14:textId="77777777" w:rsidR="008743C4" w:rsidRPr="00DD2453" w:rsidRDefault="00D514A9" w:rsidP="008D3BBB">
      <w:pPr>
        <w:pStyle w:val="NormalWeb"/>
        <w:jc w:val="both"/>
        <w:rPr>
          <w:rFonts w:ascii="Arial Narrow" w:hAnsi="Arial Narrow" w:cs="Arial"/>
        </w:rPr>
      </w:pPr>
      <w:r w:rsidRPr="00DD2453">
        <w:rPr>
          <w:rFonts w:ascii="Arial Narrow" w:hAnsi="Arial Narrow" w:cs="Arial"/>
        </w:rPr>
        <w:t xml:space="preserve"> </w:t>
      </w:r>
    </w:p>
    <w:p w14:paraId="40145969" w14:textId="77777777" w:rsidR="008743C4" w:rsidRPr="00DD2453" w:rsidRDefault="008743C4" w:rsidP="008D3BBB">
      <w:pPr>
        <w:pStyle w:val="NormalWeb"/>
        <w:jc w:val="both"/>
        <w:rPr>
          <w:rFonts w:ascii="Arial Narrow" w:hAnsi="Arial Narrow" w:cs="Arial"/>
        </w:rPr>
      </w:pPr>
    </w:p>
    <w:p w14:paraId="67B6D900" w14:textId="77777777" w:rsidR="00D514A9" w:rsidRPr="00DD2453" w:rsidRDefault="00D514A9" w:rsidP="008D3BBB">
      <w:pPr>
        <w:pStyle w:val="NormalWeb"/>
        <w:jc w:val="both"/>
        <w:rPr>
          <w:rFonts w:ascii="Arial Narrow" w:hAnsi="Arial Narrow" w:cs="Arial"/>
          <w:b/>
        </w:rPr>
      </w:pPr>
      <w:r w:rsidRPr="00DD2453">
        <w:rPr>
          <w:rFonts w:ascii="Arial Narrow" w:hAnsi="Arial Narrow" w:cs="Arial"/>
          <w:b/>
        </w:rPr>
        <w:t xml:space="preserve">Ερωτάται ο αρμόδιος υπουργός </w:t>
      </w:r>
    </w:p>
    <w:p w14:paraId="6CAFB641" w14:textId="77777777" w:rsidR="00B1782A" w:rsidRPr="00DD2453" w:rsidRDefault="00583C55" w:rsidP="00DE2E44">
      <w:pPr>
        <w:pStyle w:val="NormalWeb"/>
        <w:numPr>
          <w:ilvl w:val="0"/>
          <w:numId w:val="7"/>
        </w:numPr>
        <w:jc w:val="both"/>
        <w:rPr>
          <w:rFonts w:ascii="Arial Narrow" w:hAnsi="Arial Narrow" w:cs="Arial"/>
          <w:b/>
        </w:rPr>
      </w:pPr>
      <w:r w:rsidRPr="00DD2453">
        <w:rPr>
          <w:rFonts w:ascii="Arial Narrow" w:hAnsi="Arial Narrow" w:cs="Arial"/>
          <w:b/>
        </w:rPr>
        <w:t>Γνωρίζει το Υπουργείο  το χρονοδιάγραμμα ολοκλήρωσης του έργου;</w:t>
      </w:r>
      <w:r w:rsidR="00972F57" w:rsidRPr="00DD2453">
        <w:rPr>
          <w:rFonts w:ascii="Arial Narrow" w:hAnsi="Arial Narrow" w:cs="Arial"/>
          <w:b/>
        </w:rPr>
        <w:t xml:space="preserve"> Αν ναι ποιος είναι ο</w:t>
      </w:r>
      <w:r w:rsidR="00033767" w:rsidRPr="00DD2453">
        <w:rPr>
          <w:rFonts w:ascii="Arial Narrow" w:hAnsi="Arial Narrow" w:cs="Arial"/>
          <w:b/>
        </w:rPr>
        <w:t xml:space="preserve"> προβλεπόμενος</w:t>
      </w:r>
      <w:r w:rsidR="00972F57" w:rsidRPr="00DD2453">
        <w:rPr>
          <w:rFonts w:ascii="Arial Narrow" w:hAnsi="Arial Narrow" w:cs="Arial"/>
          <w:b/>
        </w:rPr>
        <w:t xml:space="preserve"> χρόνος </w:t>
      </w:r>
      <w:r w:rsidR="00033767" w:rsidRPr="00DD2453">
        <w:rPr>
          <w:rFonts w:ascii="Arial Narrow" w:hAnsi="Arial Narrow" w:cs="Arial"/>
          <w:b/>
        </w:rPr>
        <w:t>ολοκλήρωσης της μελέτης (έκδοση ΠΔ);</w:t>
      </w:r>
    </w:p>
    <w:p w14:paraId="2BEFD2FA" w14:textId="77777777" w:rsidR="00B1782A" w:rsidRPr="00DD2453" w:rsidRDefault="00033767" w:rsidP="00DE2E44">
      <w:pPr>
        <w:pStyle w:val="NormalWeb"/>
        <w:numPr>
          <w:ilvl w:val="0"/>
          <w:numId w:val="7"/>
        </w:numPr>
        <w:jc w:val="both"/>
        <w:rPr>
          <w:rFonts w:ascii="Arial Narrow" w:hAnsi="Arial Narrow" w:cs="Arial"/>
          <w:b/>
        </w:rPr>
      </w:pPr>
      <w:r w:rsidRPr="00DD2453">
        <w:rPr>
          <w:rFonts w:ascii="Arial Narrow" w:hAnsi="Arial Narrow" w:cs="Arial"/>
          <w:b/>
        </w:rPr>
        <w:t xml:space="preserve">Μέχρι την ενεργοποίηση του ΕΠΣ ποια μέτρα σκοπεύει να πάρει το υπουργείο -εκτός της αναστολής αδειών- για την αντιμετώπιση </w:t>
      </w:r>
      <w:r w:rsidRPr="00DD2453">
        <w:rPr>
          <w:rFonts w:ascii="Arial Narrow" w:hAnsi="Arial Narrow"/>
          <w:b/>
        </w:rPr>
        <w:t xml:space="preserve">της περιβαλλοντικής κακοποίησης, της άναρχης δόμησης και της αισθητικής υποβάθμισης; </w:t>
      </w:r>
      <w:r w:rsidRPr="00DD2453">
        <w:rPr>
          <w:rFonts w:ascii="Arial Narrow" w:hAnsi="Arial Narrow" w:cs="Arial"/>
          <w:b/>
        </w:rPr>
        <w:t xml:space="preserve">  </w:t>
      </w:r>
    </w:p>
    <w:p w14:paraId="2A7D81EF" w14:textId="77777777" w:rsidR="00B1782A" w:rsidRPr="00DD2453" w:rsidRDefault="00D94851" w:rsidP="00DE2E44">
      <w:pPr>
        <w:pStyle w:val="NormalWeb"/>
        <w:numPr>
          <w:ilvl w:val="0"/>
          <w:numId w:val="7"/>
        </w:numPr>
        <w:jc w:val="both"/>
        <w:rPr>
          <w:rFonts w:ascii="Arial Narrow" w:hAnsi="Arial Narrow" w:cs="Arial"/>
          <w:b/>
        </w:rPr>
      </w:pPr>
      <w:r w:rsidRPr="00DD2453">
        <w:rPr>
          <w:rFonts w:ascii="Arial Narrow" w:hAnsi="Arial Narrow" w:cs="Arial"/>
          <w:b/>
        </w:rPr>
        <w:t xml:space="preserve">Ποιες οι ενέργειες του «Συντονιστή Πολεοδομικού Σχεδιασμού» για το συντονισμό του </w:t>
      </w:r>
      <w:r w:rsidR="00E302AC" w:rsidRPr="00DD2453">
        <w:rPr>
          <w:rFonts w:ascii="Arial Narrow" w:hAnsi="Arial Narrow" w:cs="Arial"/>
          <w:b/>
        </w:rPr>
        <w:t>μελετητή</w:t>
      </w:r>
      <w:r w:rsidRPr="00DD2453">
        <w:rPr>
          <w:rFonts w:ascii="Arial Narrow" w:hAnsi="Arial Narrow" w:cs="Arial"/>
          <w:b/>
        </w:rPr>
        <w:t xml:space="preserve"> ΕΠ</w:t>
      </w:r>
      <w:r w:rsidR="00E302AC" w:rsidRPr="00DD2453">
        <w:rPr>
          <w:rFonts w:ascii="Arial Narrow" w:hAnsi="Arial Narrow" w:cs="Arial"/>
          <w:b/>
        </w:rPr>
        <w:t>Σ</w:t>
      </w:r>
      <w:r w:rsidRPr="00DD2453">
        <w:rPr>
          <w:rFonts w:ascii="Arial Narrow" w:hAnsi="Arial Narrow" w:cs="Arial"/>
          <w:b/>
        </w:rPr>
        <w:t xml:space="preserve"> και της ερευνητικής – επιστημονικής ομάδας του ΕΜΠ;</w:t>
      </w:r>
    </w:p>
    <w:p w14:paraId="2BEE81BF" w14:textId="77777777" w:rsidR="00B1782A" w:rsidRPr="00DD2453" w:rsidRDefault="00D94851" w:rsidP="00DE2E44">
      <w:pPr>
        <w:pStyle w:val="NormalWeb"/>
        <w:numPr>
          <w:ilvl w:val="0"/>
          <w:numId w:val="7"/>
        </w:numPr>
        <w:jc w:val="both"/>
        <w:rPr>
          <w:rFonts w:ascii="Arial Narrow" w:hAnsi="Arial Narrow" w:cs="Arial"/>
          <w:b/>
        </w:rPr>
      </w:pPr>
      <w:r w:rsidRPr="00DD2453">
        <w:rPr>
          <w:rFonts w:ascii="Arial Narrow" w:hAnsi="Arial Narrow" w:cs="Arial"/>
          <w:b/>
        </w:rPr>
        <w:t>Σκοπεύε</w:t>
      </w:r>
      <w:r w:rsidR="00DE2E44" w:rsidRPr="00DD2453">
        <w:rPr>
          <w:rFonts w:ascii="Arial Narrow" w:hAnsi="Arial Narrow" w:cs="Arial"/>
          <w:b/>
        </w:rPr>
        <w:t>ι</w:t>
      </w:r>
      <w:r w:rsidRPr="00DD2453">
        <w:rPr>
          <w:rFonts w:ascii="Arial Narrow" w:hAnsi="Arial Narrow" w:cs="Arial"/>
          <w:b/>
        </w:rPr>
        <w:t xml:space="preserve"> μετά από 3 χρόνια </w:t>
      </w:r>
      <w:r w:rsidR="00E302AC" w:rsidRPr="00DD2453">
        <w:rPr>
          <w:rFonts w:ascii="Arial Narrow" w:hAnsi="Arial Narrow" w:cs="Arial"/>
          <w:b/>
        </w:rPr>
        <w:t xml:space="preserve">αδράνειας </w:t>
      </w:r>
      <w:r w:rsidRPr="00DD2453">
        <w:rPr>
          <w:rFonts w:ascii="Arial Narrow" w:hAnsi="Arial Narrow" w:cs="Arial"/>
          <w:b/>
        </w:rPr>
        <w:t>να στελεχώσε</w:t>
      </w:r>
      <w:r w:rsidR="00DE2E44" w:rsidRPr="00DD2453">
        <w:rPr>
          <w:rFonts w:ascii="Arial Narrow" w:hAnsi="Arial Narrow" w:cs="Arial"/>
          <w:b/>
        </w:rPr>
        <w:t>ι</w:t>
      </w:r>
      <w:r w:rsidRPr="00DD2453">
        <w:rPr>
          <w:rFonts w:ascii="Arial Narrow" w:hAnsi="Arial Narrow" w:cs="Arial"/>
          <w:b/>
        </w:rPr>
        <w:t xml:space="preserve"> και ε</w:t>
      </w:r>
      <w:r w:rsidR="00E302AC" w:rsidRPr="00DD2453">
        <w:rPr>
          <w:rFonts w:ascii="Arial Narrow" w:hAnsi="Arial Narrow" w:cs="Arial"/>
          <w:b/>
        </w:rPr>
        <w:t>νε</w:t>
      </w:r>
      <w:r w:rsidRPr="00DD2453">
        <w:rPr>
          <w:rFonts w:ascii="Arial Narrow" w:hAnsi="Arial Narrow" w:cs="Arial"/>
          <w:b/>
        </w:rPr>
        <w:t>ργοποιήσε</w:t>
      </w:r>
      <w:r w:rsidR="00DE2E44" w:rsidRPr="00DD2453">
        <w:rPr>
          <w:rFonts w:ascii="Arial Narrow" w:hAnsi="Arial Narrow" w:cs="Arial"/>
          <w:b/>
        </w:rPr>
        <w:t>ι</w:t>
      </w:r>
      <w:r w:rsidRPr="00DD2453">
        <w:rPr>
          <w:rFonts w:ascii="Arial Narrow" w:hAnsi="Arial Narrow" w:cs="Arial"/>
          <w:b/>
        </w:rPr>
        <w:t xml:space="preserve"> τα τοπικά </w:t>
      </w:r>
      <w:r w:rsidR="00E302AC" w:rsidRPr="00DD2453">
        <w:rPr>
          <w:rFonts w:ascii="Arial Narrow" w:hAnsi="Arial Narrow" w:cs="Arial"/>
          <w:b/>
        </w:rPr>
        <w:t>Π</w:t>
      </w:r>
      <w:r w:rsidRPr="00DD2453">
        <w:rPr>
          <w:rFonts w:ascii="Arial Narrow" w:hAnsi="Arial Narrow" w:cs="Arial"/>
          <w:b/>
        </w:rPr>
        <w:t>αρατηρητήρια</w:t>
      </w:r>
      <w:r w:rsidR="00E302AC" w:rsidRPr="00DD2453">
        <w:rPr>
          <w:rFonts w:ascii="Arial Narrow" w:hAnsi="Arial Narrow" w:cs="Arial"/>
          <w:b/>
        </w:rPr>
        <w:t xml:space="preserve"> Δόμησης</w:t>
      </w:r>
      <w:r w:rsidRPr="00DD2453">
        <w:rPr>
          <w:rFonts w:ascii="Arial Narrow" w:hAnsi="Arial Narrow" w:cs="Arial"/>
          <w:b/>
        </w:rPr>
        <w:t>;</w:t>
      </w:r>
    </w:p>
    <w:p w14:paraId="77F440A5" w14:textId="77777777" w:rsidR="00B1782A" w:rsidRPr="00DD2453" w:rsidRDefault="00E302AC" w:rsidP="00DE2E44">
      <w:pPr>
        <w:pStyle w:val="NormalWeb"/>
        <w:numPr>
          <w:ilvl w:val="0"/>
          <w:numId w:val="7"/>
        </w:numPr>
        <w:jc w:val="both"/>
        <w:rPr>
          <w:rFonts w:ascii="Arial Narrow" w:hAnsi="Arial Narrow" w:cs="Arial"/>
          <w:b/>
        </w:rPr>
      </w:pPr>
      <w:r w:rsidRPr="00DD2453">
        <w:rPr>
          <w:rFonts w:ascii="Arial Narrow" w:hAnsi="Arial Narrow" w:cs="Arial"/>
          <w:b/>
        </w:rPr>
        <w:t>Έχει δοθεί εντολή ελέγχων</w:t>
      </w:r>
      <w:r w:rsidR="004D6095" w:rsidRPr="00DD2453">
        <w:rPr>
          <w:rFonts w:ascii="Arial Narrow" w:hAnsi="Arial Narrow" w:cs="Arial"/>
          <w:b/>
        </w:rPr>
        <w:t xml:space="preserve"> από τους </w:t>
      </w:r>
      <w:r w:rsidR="00033767" w:rsidRPr="00DD2453">
        <w:rPr>
          <w:rFonts w:ascii="Arial Narrow" w:hAnsi="Arial Narrow" w:cs="Arial"/>
          <w:b/>
        </w:rPr>
        <w:t xml:space="preserve">επιθεωρητές περιβάλλοντος του Υπουργείου </w:t>
      </w:r>
      <w:r w:rsidR="00D94851" w:rsidRPr="00DD2453">
        <w:rPr>
          <w:rFonts w:ascii="Arial Narrow" w:hAnsi="Arial Narrow" w:cs="Arial"/>
          <w:b/>
        </w:rPr>
        <w:t>στην περιοχή της Σαντορίνης</w:t>
      </w:r>
      <w:r w:rsidR="004D6095" w:rsidRPr="00DD2453">
        <w:rPr>
          <w:rFonts w:ascii="Arial Narrow" w:hAnsi="Arial Narrow" w:cs="Arial"/>
          <w:b/>
        </w:rPr>
        <w:t xml:space="preserve">; </w:t>
      </w:r>
      <w:r w:rsidR="00D94851" w:rsidRPr="00DD2453">
        <w:rPr>
          <w:rFonts w:ascii="Arial Narrow" w:hAnsi="Arial Narrow" w:cs="Arial"/>
          <w:b/>
        </w:rPr>
        <w:t xml:space="preserve">Αν ναι, εντόπισαν παραβάσεις και καταλόγισαν  πρόστιμα; </w:t>
      </w:r>
    </w:p>
    <w:p w14:paraId="7060E5FC" w14:textId="77777777" w:rsidR="00162058" w:rsidRPr="00DD2453" w:rsidRDefault="00162058" w:rsidP="000E26C6">
      <w:pPr>
        <w:pStyle w:val="NormalWeb"/>
        <w:numPr>
          <w:ilvl w:val="0"/>
          <w:numId w:val="7"/>
        </w:numPr>
        <w:jc w:val="both"/>
        <w:rPr>
          <w:rFonts w:ascii="Arial Narrow" w:hAnsi="Arial Narrow" w:cs="Arial"/>
        </w:rPr>
      </w:pPr>
      <w:r w:rsidRPr="00DD2453">
        <w:rPr>
          <w:rFonts w:ascii="Arial Narrow" w:hAnsi="Arial Narrow" w:cs="Arial"/>
          <w:b/>
        </w:rPr>
        <w:t>Προτίθεται να δώσει λύσεις στην καθυστέρηση ενεργοποίησης</w:t>
      </w:r>
      <w:r w:rsidRPr="00DD2453">
        <w:rPr>
          <w:rFonts w:ascii="Arial Narrow" w:hAnsi="Arial Narrow"/>
          <w:b/>
        </w:rPr>
        <w:t xml:space="preserve"> του ΕΠΣ Σαντορίνης</w:t>
      </w:r>
      <w:r w:rsidR="00337B96" w:rsidRPr="00DD2453">
        <w:rPr>
          <w:rFonts w:ascii="Arial Narrow" w:hAnsi="Arial Narrow"/>
          <w:b/>
        </w:rPr>
        <w:t>, έτσι ώστε το νησί να αποκτήσει επιτέλους ένα αποτελεσματικό εργαλείο</w:t>
      </w:r>
      <w:r w:rsidR="00CA4585" w:rsidRPr="00DD2453">
        <w:rPr>
          <w:rFonts w:ascii="Arial Narrow" w:hAnsi="Arial Narrow"/>
          <w:b/>
        </w:rPr>
        <w:t xml:space="preserve"> βιώσιμης ανάπτυξης, που θα συμβάλλει καθοριστικά </w:t>
      </w:r>
      <w:r w:rsidR="00970E05" w:rsidRPr="00DD2453">
        <w:rPr>
          <w:rFonts w:ascii="Arial Narrow" w:hAnsi="Arial Narrow"/>
          <w:b/>
        </w:rPr>
        <w:t xml:space="preserve">στην αντιμετώπιση </w:t>
      </w:r>
      <w:r w:rsidR="00362A60" w:rsidRPr="00DD2453">
        <w:rPr>
          <w:rFonts w:ascii="Arial Narrow" w:hAnsi="Arial Narrow"/>
          <w:b/>
        </w:rPr>
        <w:t xml:space="preserve">της περιβαλλοντικής κακοποίησης, της άναρχης δόμησης </w:t>
      </w:r>
      <w:r w:rsidR="00B16F27" w:rsidRPr="00DD2453">
        <w:rPr>
          <w:rFonts w:ascii="Arial Narrow" w:hAnsi="Arial Narrow"/>
          <w:b/>
        </w:rPr>
        <w:t>και της αισθητικής υποβάθμισης;</w:t>
      </w:r>
    </w:p>
    <w:p w14:paraId="5063F20D" w14:textId="77777777" w:rsidR="00D514A9" w:rsidRDefault="00D514A9" w:rsidP="00DD2453">
      <w:pPr>
        <w:pStyle w:val="NormalWeb"/>
        <w:jc w:val="center"/>
        <w:rPr>
          <w:rFonts w:ascii="Arial Narrow" w:hAnsi="Arial Narrow"/>
          <w:b/>
        </w:rPr>
      </w:pPr>
      <w:r w:rsidRPr="00DD2453">
        <w:rPr>
          <w:rFonts w:ascii="Arial Narrow" w:hAnsi="Arial Narrow"/>
          <w:b/>
        </w:rPr>
        <w:lastRenderedPageBreak/>
        <w:t>Ο</w:t>
      </w:r>
      <w:r w:rsidR="001729C6" w:rsidRPr="00DD2453">
        <w:rPr>
          <w:rFonts w:ascii="Arial Narrow" w:hAnsi="Arial Narrow"/>
          <w:b/>
        </w:rPr>
        <w:t>ι</w:t>
      </w:r>
      <w:r w:rsidRPr="00DD2453">
        <w:rPr>
          <w:rFonts w:ascii="Arial Narrow" w:hAnsi="Arial Narrow"/>
          <w:b/>
        </w:rPr>
        <w:t xml:space="preserve"> ερωτών</w:t>
      </w:r>
      <w:r w:rsidR="001729C6" w:rsidRPr="00DD2453">
        <w:rPr>
          <w:rFonts w:ascii="Arial Narrow" w:hAnsi="Arial Narrow"/>
          <w:b/>
        </w:rPr>
        <w:t>τες</w:t>
      </w:r>
      <w:r w:rsidRPr="00DD2453">
        <w:rPr>
          <w:rFonts w:ascii="Arial Narrow" w:hAnsi="Arial Narrow"/>
          <w:b/>
        </w:rPr>
        <w:t xml:space="preserve"> βουλευτ</w:t>
      </w:r>
      <w:r w:rsidR="001729C6" w:rsidRPr="00DD2453">
        <w:rPr>
          <w:rFonts w:ascii="Arial Narrow" w:hAnsi="Arial Narrow"/>
          <w:b/>
        </w:rPr>
        <w:t>έ</w:t>
      </w:r>
      <w:r w:rsidRPr="00DD2453">
        <w:rPr>
          <w:rFonts w:ascii="Arial Narrow" w:hAnsi="Arial Narrow"/>
          <w:b/>
        </w:rPr>
        <w:t>ς</w:t>
      </w:r>
    </w:p>
    <w:p w14:paraId="2549C028" w14:textId="77777777" w:rsidR="00DD2453" w:rsidRPr="00DD2453" w:rsidRDefault="00DD2453" w:rsidP="00DD2453">
      <w:pPr>
        <w:pStyle w:val="NormalWeb"/>
        <w:jc w:val="center"/>
        <w:rPr>
          <w:rFonts w:ascii="Arial Narrow" w:hAnsi="Arial Narrow"/>
          <w:b/>
        </w:rPr>
      </w:pPr>
    </w:p>
    <w:p w14:paraId="195D736F" w14:textId="77777777" w:rsidR="00D514A9" w:rsidRDefault="00D514A9" w:rsidP="00DD2453">
      <w:pPr>
        <w:spacing w:line="240" w:lineRule="auto"/>
        <w:jc w:val="center"/>
        <w:rPr>
          <w:rFonts w:ascii="Arial Narrow" w:hAnsi="Arial Narrow"/>
          <w:b/>
          <w:sz w:val="24"/>
          <w:szCs w:val="24"/>
        </w:rPr>
      </w:pPr>
      <w:r w:rsidRPr="00DD2453">
        <w:rPr>
          <w:rFonts w:ascii="Arial Narrow" w:hAnsi="Arial Narrow"/>
          <w:b/>
          <w:sz w:val="24"/>
          <w:szCs w:val="24"/>
        </w:rPr>
        <w:t>Συρμαλένιος</w:t>
      </w:r>
      <w:r w:rsidR="00DD2453" w:rsidRPr="00DD2453">
        <w:rPr>
          <w:rFonts w:ascii="Arial Narrow" w:hAnsi="Arial Narrow"/>
          <w:b/>
          <w:sz w:val="24"/>
          <w:szCs w:val="24"/>
        </w:rPr>
        <w:t xml:space="preserve"> Νίκος</w:t>
      </w:r>
    </w:p>
    <w:p w14:paraId="312225F1" w14:textId="77777777" w:rsidR="00DD2453" w:rsidRPr="00DD2453" w:rsidRDefault="00DD2453" w:rsidP="00DD2453">
      <w:pPr>
        <w:spacing w:line="240" w:lineRule="auto"/>
        <w:jc w:val="center"/>
        <w:rPr>
          <w:rFonts w:ascii="Arial Narrow" w:hAnsi="Arial Narrow"/>
          <w:b/>
          <w:sz w:val="24"/>
          <w:szCs w:val="24"/>
        </w:rPr>
      </w:pPr>
    </w:p>
    <w:p w14:paraId="0616665F" w14:textId="77777777" w:rsidR="00775920" w:rsidRDefault="00775920" w:rsidP="00DD2453">
      <w:pPr>
        <w:spacing w:line="240" w:lineRule="auto"/>
        <w:jc w:val="center"/>
        <w:rPr>
          <w:rFonts w:ascii="Arial Narrow" w:hAnsi="Arial Narrow"/>
          <w:b/>
          <w:sz w:val="24"/>
          <w:szCs w:val="24"/>
        </w:rPr>
      </w:pPr>
      <w:proofErr w:type="spellStart"/>
      <w:r w:rsidRPr="00DD2453">
        <w:rPr>
          <w:rFonts w:ascii="Arial Narrow" w:hAnsi="Arial Narrow"/>
          <w:b/>
          <w:sz w:val="24"/>
          <w:szCs w:val="24"/>
        </w:rPr>
        <w:t>Φάμελλος</w:t>
      </w:r>
      <w:proofErr w:type="spellEnd"/>
      <w:r w:rsidRPr="00DD2453">
        <w:rPr>
          <w:rFonts w:ascii="Arial Narrow" w:hAnsi="Arial Narrow"/>
          <w:b/>
          <w:sz w:val="24"/>
          <w:szCs w:val="24"/>
        </w:rPr>
        <w:t xml:space="preserve"> Σωκράτης</w:t>
      </w:r>
    </w:p>
    <w:p w14:paraId="2461F97E" w14:textId="77777777" w:rsidR="00DD2453" w:rsidRDefault="00DD2453" w:rsidP="00DD2453">
      <w:pPr>
        <w:spacing w:line="240" w:lineRule="auto"/>
        <w:jc w:val="center"/>
        <w:rPr>
          <w:rFonts w:ascii="Arial Narrow" w:hAnsi="Arial Narrow"/>
          <w:b/>
          <w:sz w:val="24"/>
          <w:szCs w:val="24"/>
        </w:rPr>
      </w:pPr>
    </w:p>
    <w:p w14:paraId="5DAD2C57"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Αλεξιάδης Τρύφων</w:t>
      </w:r>
    </w:p>
    <w:p w14:paraId="578AF014"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08290D61"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Αναγνωστοπούλου Αθανασία (Σία)</w:t>
      </w:r>
    </w:p>
    <w:p w14:paraId="29F2FB1C"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699835D7"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 xml:space="preserve">Αυλωνίτης Αλέξανδρος </w:t>
      </w:r>
      <w:r>
        <w:rPr>
          <w:rFonts w:ascii="Arial Narrow" w:eastAsia="Calibri" w:hAnsi="Arial Narrow" w:cs="Times New Roman"/>
          <w:b/>
          <w:sz w:val="24"/>
          <w:szCs w:val="24"/>
          <w:lang w:eastAsia="en-US"/>
        </w:rPr>
        <w:t>–</w:t>
      </w:r>
      <w:r w:rsidRPr="00DD2453">
        <w:rPr>
          <w:rFonts w:ascii="Arial Narrow" w:eastAsia="Calibri" w:hAnsi="Arial Narrow" w:cs="Times New Roman"/>
          <w:b/>
          <w:sz w:val="24"/>
          <w:szCs w:val="24"/>
          <w:lang w:eastAsia="en-US"/>
        </w:rPr>
        <w:t xml:space="preserve"> Χρήστος</w:t>
      </w:r>
    </w:p>
    <w:p w14:paraId="0F565CB0"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7F2E8EC5"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Βαρεμένος Γιώργος</w:t>
      </w:r>
    </w:p>
    <w:p w14:paraId="38281CAB"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75E0A4C2"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Καφαντάρη Χαρά</w:t>
      </w:r>
    </w:p>
    <w:p w14:paraId="461DA21C"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79E0DAEB"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Μάλαμα Κυριακή</w:t>
      </w:r>
    </w:p>
    <w:p w14:paraId="423B65E7"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7BC1248F"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Μωραΐτης Θάνος</w:t>
      </w:r>
    </w:p>
    <w:p w14:paraId="3BA47364"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2EEB9D78"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Νοτοπούλου Αικατερίνη</w:t>
      </w:r>
    </w:p>
    <w:p w14:paraId="2004CBC7"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730A5A32"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Πέρκα Θεοπίστη</w:t>
      </w:r>
    </w:p>
    <w:p w14:paraId="6F332640"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184F4948" w14:textId="77777777" w:rsidR="00DD2453" w:rsidRDefault="00DD2453" w:rsidP="00DD2453">
      <w:pPr>
        <w:spacing w:after="0"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Πούλου Παναγιού (Γιώτα)</w:t>
      </w:r>
    </w:p>
    <w:p w14:paraId="34BB1584" w14:textId="77777777" w:rsidR="00DD2453" w:rsidRDefault="00DD2453" w:rsidP="00DD2453">
      <w:pPr>
        <w:spacing w:after="0" w:line="240" w:lineRule="auto"/>
        <w:jc w:val="center"/>
        <w:rPr>
          <w:rFonts w:ascii="Arial Narrow" w:eastAsia="Calibri" w:hAnsi="Arial Narrow" w:cs="Times New Roman"/>
          <w:b/>
          <w:sz w:val="24"/>
          <w:szCs w:val="24"/>
          <w:lang w:eastAsia="en-US"/>
        </w:rPr>
      </w:pPr>
    </w:p>
    <w:p w14:paraId="083531F0" w14:textId="77777777" w:rsidR="00DD2453" w:rsidRPr="00DD2453" w:rsidRDefault="00DD2453" w:rsidP="00DD2453">
      <w:pPr>
        <w:spacing w:after="0" w:line="240" w:lineRule="auto"/>
        <w:jc w:val="center"/>
        <w:rPr>
          <w:rFonts w:ascii="Arial Narrow" w:eastAsia="Calibri" w:hAnsi="Arial Narrow" w:cs="Times New Roman"/>
          <w:b/>
          <w:sz w:val="24"/>
          <w:szCs w:val="24"/>
          <w:lang w:eastAsia="en-US"/>
        </w:rPr>
      </w:pPr>
    </w:p>
    <w:p w14:paraId="7BC97483" w14:textId="77777777" w:rsidR="00DD2453" w:rsidRDefault="00DD2453" w:rsidP="00DD2453">
      <w:pPr>
        <w:spacing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Σαντορινιός Νεκτάριος</w:t>
      </w:r>
    </w:p>
    <w:p w14:paraId="7A87CBDC" w14:textId="77777777" w:rsidR="00DD2453" w:rsidRPr="00DD2453" w:rsidRDefault="00DD2453" w:rsidP="00DD2453">
      <w:pPr>
        <w:spacing w:line="240" w:lineRule="auto"/>
        <w:jc w:val="center"/>
        <w:rPr>
          <w:rFonts w:ascii="Arial Narrow" w:eastAsia="Calibri" w:hAnsi="Arial Narrow" w:cs="Times New Roman"/>
          <w:b/>
          <w:sz w:val="24"/>
          <w:szCs w:val="24"/>
          <w:lang w:eastAsia="en-US"/>
        </w:rPr>
      </w:pPr>
    </w:p>
    <w:p w14:paraId="46A4A3F1" w14:textId="77777777" w:rsidR="00DD2453" w:rsidRDefault="00DD2453" w:rsidP="00DD2453">
      <w:pPr>
        <w:spacing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Τελιγιορίδου Ολυμπία</w:t>
      </w:r>
    </w:p>
    <w:p w14:paraId="3532397B" w14:textId="77777777" w:rsidR="00DD2453" w:rsidRPr="00DD2453" w:rsidRDefault="00DD2453" w:rsidP="00DD2453">
      <w:pPr>
        <w:spacing w:line="240" w:lineRule="auto"/>
        <w:jc w:val="center"/>
        <w:rPr>
          <w:rFonts w:ascii="Arial Narrow" w:eastAsia="Calibri" w:hAnsi="Arial Narrow" w:cs="Times New Roman"/>
          <w:b/>
          <w:sz w:val="24"/>
          <w:szCs w:val="24"/>
          <w:lang w:eastAsia="en-US"/>
        </w:rPr>
      </w:pPr>
    </w:p>
    <w:p w14:paraId="62D3F0DC" w14:textId="77777777" w:rsidR="00DD2453" w:rsidRDefault="00DD2453" w:rsidP="00DD2453">
      <w:pPr>
        <w:spacing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Φίλης Νικόλαος</w:t>
      </w:r>
    </w:p>
    <w:p w14:paraId="77CC0534" w14:textId="77777777" w:rsidR="00DD2453" w:rsidRPr="00DD2453" w:rsidRDefault="00DD2453" w:rsidP="00DD2453">
      <w:pPr>
        <w:spacing w:line="240" w:lineRule="auto"/>
        <w:jc w:val="center"/>
        <w:rPr>
          <w:rFonts w:ascii="Arial Narrow" w:eastAsia="Calibri" w:hAnsi="Arial Narrow" w:cs="Times New Roman"/>
          <w:b/>
          <w:sz w:val="24"/>
          <w:szCs w:val="24"/>
          <w:lang w:eastAsia="en-US"/>
        </w:rPr>
      </w:pPr>
    </w:p>
    <w:p w14:paraId="68F0A18F" w14:textId="77777777" w:rsidR="00DD2453" w:rsidRDefault="00DD2453" w:rsidP="00DD2453">
      <w:pPr>
        <w:spacing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Φωτίου Θεανώ</w:t>
      </w:r>
    </w:p>
    <w:p w14:paraId="7272ECF2" w14:textId="77777777" w:rsidR="00DD2453" w:rsidRPr="00DD2453" w:rsidRDefault="00DD2453" w:rsidP="00DD2453">
      <w:pPr>
        <w:spacing w:line="240" w:lineRule="auto"/>
        <w:jc w:val="center"/>
        <w:rPr>
          <w:rFonts w:ascii="Arial Narrow" w:eastAsia="Calibri" w:hAnsi="Arial Narrow" w:cs="Times New Roman"/>
          <w:b/>
          <w:sz w:val="24"/>
          <w:szCs w:val="24"/>
          <w:lang w:eastAsia="en-US"/>
        </w:rPr>
      </w:pPr>
    </w:p>
    <w:p w14:paraId="3DF905BD" w14:textId="77777777" w:rsidR="00DD2453" w:rsidRPr="00DD2453" w:rsidRDefault="00DD2453" w:rsidP="00DD2453">
      <w:pPr>
        <w:spacing w:line="240" w:lineRule="auto"/>
        <w:jc w:val="center"/>
        <w:rPr>
          <w:rFonts w:ascii="Arial Narrow" w:eastAsia="Calibri" w:hAnsi="Arial Narrow" w:cs="Times New Roman"/>
          <w:b/>
          <w:sz w:val="24"/>
          <w:szCs w:val="24"/>
          <w:lang w:eastAsia="en-US"/>
        </w:rPr>
      </w:pPr>
      <w:r w:rsidRPr="00DD2453">
        <w:rPr>
          <w:rFonts w:ascii="Arial Narrow" w:eastAsia="Calibri" w:hAnsi="Arial Narrow" w:cs="Times New Roman"/>
          <w:b/>
          <w:sz w:val="24"/>
          <w:szCs w:val="24"/>
          <w:lang w:eastAsia="en-US"/>
        </w:rPr>
        <w:t>Χριστίδου Ραλλία</w:t>
      </w:r>
    </w:p>
    <w:sectPr w:rsidR="00DD2453" w:rsidRPr="00DD2453" w:rsidSect="00DD24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A7F"/>
    <w:multiLevelType w:val="multilevel"/>
    <w:tmpl w:val="78C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814"/>
    <w:multiLevelType w:val="hybridMultilevel"/>
    <w:tmpl w:val="0C649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7C0A82"/>
    <w:multiLevelType w:val="hybridMultilevel"/>
    <w:tmpl w:val="96166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8701A5"/>
    <w:multiLevelType w:val="hybridMultilevel"/>
    <w:tmpl w:val="6F7A23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9E0D65"/>
    <w:multiLevelType w:val="hybridMultilevel"/>
    <w:tmpl w:val="03123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935E7F"/>
    <w:multiLevelType w:val="hybridMultilevel"/>
    <w:tmpl w:val="ED4AE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9F050C"/>
    <w:multiLevelType w:val="multilevel"/>
    <w:tmpl w:val="A27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558916">
    <w:abstractNumId w:val="0"/>
  </w:num>
  <w:num w:numId="2" w16cid:durableId="357005128">
    <w:abstractNumId w:val="6"/>
  </w:num>
  <w:num w:numId="3" w16cid:durableId="1297947705">
    <w:abstractNumId w:val="5"/>
  </w:num>
  <w:num w:numId="4" w16cid:durableId="1664502658">
    <w:abstractNumId w:val="2"/>
  </w:num>
  <w:num w:numId="5" w16cid:durableId="1150250079">
    <w:abstractNumId w:val="1"/>
  </w:num>
  <w:num w:numId="6" w16cid:durableId="23755038">
    <w:abstractNumId w:val="4"/>
  </w:num>
  <w:num w:numId="7" w16cid:durableId="227542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29"/>
    <w:rsid w:val="0000084A"/>
    <w:rsid w:val="00033767"/>
    <w:rsid w:val="00075DCD"/>
    <w:rsid w:val="00081EBA"/>
    <w:rsid w:val="001563D2"/>
    <w:rsid w:val="00162058"/>
    <w:rsid w:val="001729C6"/>
    <w:rsid w:val="0018062F"/>
    <w:rsid w:val="001A59E8"/>
    <w:rsid w:val="001A7AD6"/>
    <w:rsid w:val="001E4903"/>
    <w:rsid w:val="0020331F"/>
    <w:rsid w:val="002240CE"/>
    <w:rsid w:val="00227FCC"/>
    <w:rsid w:val="00314650"/>
    <w:rsid w:val="003229B1"/>
    <w:rsid w:val="003331E0"/>
    <w:rsid w:val="00337B96"/>
    <w:rsid w:val="00362A60"/>
    <w:rsid w:val="003E3E6E"/>
    <w:rsid w:val="00400E1F"/>
    <w:rsid w:val="004D6095"/>
    <w:rsid w:val="0053638A"/>
    <w:rsid w:val="00583C55"/>
    <w:rsid w:val="006E4F2B"/>
    <w:rsid w:val="006F6360"/>
    <w:rsid w:val="00750436"/>
    <w:rsid w:val="0077138D"/>
    <w:rsid w:val="00775920"/>
    <w:rsid w:val="00782A63"/>
    <w:rsid w:val="007941AC"/>
    <w:rsid w:val="007A11DA"/>
    <w:rsid w:val="007C1641"/>
    <w:rsid w:val="007C28D2"/>
    <w:rsid w:val="008258A5"/>
    <w:rsid w:val="008743C4"/>
    <w:rsid w:val="0089639F"/>
    <w:rsid w:val="008D3BBB"/>
    <w:rsid w:val="00936483"/>
    <w:rsid w:val="00970E05"/>
    <w:rsid w:val="00972F57"/>
    <w:rsid w:val="009C72A3"/>
    <w:rsid w:val="009E6B1B"/>
    <w:rsid w:val="00A47EAE"/>
    <w:rsid w:val="00A5548A"/>
    <w:rsid w:val="00A834EC"/>
    <w:rsid w:val="00AD22CA"/>
    <w:rsid w:val="00AF5C56"/>
    <w:rsid w:val="00B16F27"/>
    <w:rsid w:val="00B1782A"/>
    <w:rsid w:val="00B3176A"/>
    <w:rsid w:val="00BB23D2"/>
    <w:rsid w:val="00BB7526"/>
    <w:rsid w:val="00BD41A2"/>
    <w:rsid w:val="00CA4585"/>
    <w:rsid w:val="00CC3129"/>
    <w:rsid w:val="00D42BA8"/>
    <w:rsid w:val="00D514A9"/>
    <w:rsid w:val="00D94851"/>
    <w:rsid w:val="00D97975"/>
    <w:rsid w:val="00DD2453"/>
    <w:rsid w:val="00DE2E44"/>
    <w:rsid w:val="00E302AC"/>
    <w:rsid w:val="00FB5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3245"/>
  <w15:docId w15:val="{21732DAF-179E-4656-9ACA-1F3A43F4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129"/>
    <w:rPr>
      <w:b/>
      <w:bCs/>
    </w:rPr>
  </w:style>
  <w:style w:type="paragraph" w:styleId="NormalWeb">
    <w:name w:val="Normal (Web)"/>
    <w:basedOn w:val="Normal"/>
    <w:uiPriority w:val="99"/>
    <w:unhideWhenUsed/>
    <w:rsid w:val="00CC31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129"/>
    <w:rPr>
      <w:color w:val="0000FF" w:themeColor="hyperlink"/>
      <w:u w:val="single"/>
    </w:rPr>
  </w:style>
  <w:style w:type="paragraph" w:styleId="BalloonText">
    <w:name w:val="Balloon Text"/>
    <w:basedOn w:val="Normal"/>
    <w:link w:val="BalloonTextChar"/>
    <w:uiPriority w:val="99"/>
    <w:semiHidden/>
    <w:unhideWhenUsed/>
    <w:rsid w:val="009E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1B"/>
    <w:rPr>
      <w:rFonts w:ascii="Tahoma" w:hAnsi="Tahoma" w:cs="Tahoma"/>
      <w:sz w:val="16"/>
      <w:szCs w:val="16"/>
    </w:rPr>
  </w:style>
  <w:style w:type="paragraph" w:styleId="Revision">
    <w:name w:val="Revision"/>
    <w:hidden/>
    <w:uiPriority w:val="99"/>
    <w:semiHidden/>
    <w:rsid w:val="00B31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0971">
      <w:bodyDiv w:val="1"/>
      <w:marLeft w:val="0"/>
      <w:marRight w:val="0"/>
      <w:marTop w:val="0"/>
      <w:marBottom w:val="0"/>
      <w:divBdr>
        <w:top w:val="none" w:sz="0" w:space="0" w:color="auto"/>
        <w:left w:val="none" w:sz="0" w:space="0" w:color="auto"/>
        <w:bottom w:val="none" w:sz="0" w:space="0" w:color="auto"/>
        <w:right w:val="none" w:sz="0" w:space="0" w:color="auto"/>
      </w:divBdr>
    </w:div>
    <w:div w:id="392510355">
      <w:bodyDiv w:val="1"/>
      <w:marLeft w:val="0"/>
      <w:marRight w:val="0"/>
      <w:marTop w:val="0"/>
      <w:marBottom w:val="0"/>
      <w:divBdr>
        <w:top w:val="none" w:sz="0" w:space="0" w:color="auto"/>
        <w:left w:val="none" w:sz="0" w:space="0" w:color="auto"/>
        <w:bottom w:val="none" w:sz="0" w:space="0" w:color="auto"/>
        <w:right w:val="none" w:sz="0" w:space="0" w:color="auto"/>
      </w:divBdr>
    </w:div>
    <w:div w:id="1209729179">
      <w:bodyDiv w:val="1"/>
      <w:marLeft w:val="0"/>
      <w:marRight w:val="0"/>
      <w:marTop w:val="0"/>
      <w:marBottom w:val="0"/>
      <w:divBdr>
        <w:top w:val="none" w:sz="0" w:space="0" w:color="auto"/>
        <w:left w:val="none" w:sz="0" w:space="0" w:color="auto"/>
        <w:bottom w:val="none" w:sz="0" w:space="0" w:color="auto"/>
        <w:right w:val="none" w:sz="0" w:space="0" w:color="auto"/>
      </w:divBdr>
    </w:div>
    <w:div w:id="1240946868">
      <w:bodyDiv w:val="1"/>
      <w:marLeft w:val="0"/>
      <w:marRight w:val="0"/>
      <w:marTop w:val="0"/>
      <w:marBottom w:val="0"/>
      <w:divBdr>
        <w:top w:val="none" w:sz="0" w:space="0" w:color="auto"/>
        <w:left w:val="none" w:sz="0" w:space="0" w:color="auto"/>
        <w:bottom w:val="none" w:sz="0" w:space="0" w:color="auto"/>
        <w:right w:val="none" w:sz="0" w:space="0" w:color="auto"/>
      </w:divBdr>
    </w:div>
    <w:div w:id="1485511456">
      <w:bodyDiv w:val="1"/>
      <w:marLeft w:val="0"/>
      <w:marRight w:val="0"/>
      <w:marTop w:val="0"/>
      <w:marBottom w:val="0"/>
      <w:divBdr>
        <w:top w:val="none" w:sz="0" w:space="0" w:color="auto"/>
        <w:left w:val="none" w:sz="0" w:space="0" w:color="auto"/>
        <w:bottom w:val="none" w:sz="0" w:space="0" w:color="auto"/>
        <w:right w:val="none" w:sz="0" w:space="0" w:color="auto"/>
      </w:divBdr>
    </w:div>
    <w:div w:id="1488479057">
      <w:bodyDiv w:val="1"/>
      <w:marLeft w:val="0"/>
      <w:marRight w:val="0"/>
      <w:marTop w:val="0"/>
      <w:marBottom w:val="0"/>
      <w:divBdr>
        <w:top w:val="none" w:sz="0" w:space="0" w:color="auto"/>
        <w:left w:val="none" w:sz="0" w:space="0" w:color="auto"/>
        <w:bottom w:val="none" w:sz="0" w:space="0" w:color="auto"/>
        <w:right w:val="none" w:sz="0" w:space="0" w:color="auto"/>
      </w:divBdr>
    </w:div>
    <w:div w:id="1600219193">
      <w:bodyDiv w:val="1"/>
      <w:marLeft w:val="0"/>
      <w:marRight w:val="0"/>
      <w:marTop w:val="0"/>
      <w:marBottom w:val="0"/>
      <w:divBdr>
        <w:top w:val="none" w:sz="0" w:space="0" w:color="auto"/>
        <w:left w:val="none" w:sz="0" w:space="0" w:color="auto"/>
        <w:bottom w:val="none" w:sz="0" w:space="0" w:color="auto"/>
        <w:right w:val="none" w:sz="0" w:space="0" w:color="auto"/>
      </w:divBdr>
    </w:div>
    <w:div w:id="21377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626D3-C5C7-4F4A-9729-FFE60176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937</Words>
  <Characters>5346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dc:creator>
  <cp:lastModifiedBy>Odysseas</cp:lastModifiedBy>
  <cp:revision>2</cp:revision>
  <dcterms:created xsi:type="dcterms:W3CDTF">2022-07-05T16:43:00Z</dcterms:created>
  <dcterms:modified xsi:type="dcterms:W3CDTF">2022-07-05T16:43:00Z</dcterms:modified>
</cp:coreProperties>
</file>